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88" w:rsidRPr="002919C3" w:rsidRDefault="00573D88" w:rsidP="00222616">
      <w:pPr>
        <w:pStyle w:val="3"/>
        <w:shd w:val="clear" w:color="auto" w:fill="FFFFFF"/>
        <w:spacing w:before="0" w:line="315" w:lineRule="atLeast"/>
        <w:jc w:val="center"/>
        <w:textAlignment w:val="top"/>
        <w:rPr>
          <w:rFonts w:ascii="Times New Roman" w:hAnsi="Times New Roman" w:cs="Times New Roman"/>
          <w:color w:val="373737"/>
        </w:rPr>
      </w:pPr>
      <w:r w:rsidRPr="002919C3">
        <w:rPr>
          <w:rFonts w:ascii="Times New Roman" w:hAnsi="Times New Roman" w:cs="Times New Roman"/>
          <w:color w:val="373737"/>
        </w:rPr>
        <w:t xml:space="preserve">ПРОГНОЗ ТРУДОУСТРОЙСТВА ВЫПУСКНИКОВ </w:t>
      </w:r>
      <w:r w:rsidR="00222616" w:rsidRPr="002919C3">
        <w:rPr>
          <w:rFonts w:ascii="Times New Roman" w:hAnsi="Times New Roman" w:cs="Times New Roman"/>
          <w:color w:val="373737"/>
        </w:rPr>
        <w:t>202</w:t>
      </w:r>
      <w:r w:rsidR="001E3806" w:rsidRPr="002919C3">
        <w:rPr>
          <w:rFonts w:ascii="Times New Roman" w:hAnsi="Times New Roman" w:cs="Times New Roman"/>
          <w:color w:val="373737"/>
        </w:rPr>
        <w:t>2</w:t>
      </w:r>
      <w:r w:rsidR="00222616" w:rsidRPr="002919C3">
        <w:rPr>
          <w:rFonts w:ascii="Times New Roman" w:hAnsi="Times New Roman" w:cs="Times New Roman"/>
          <w:color w:val="373737"/>
        </w:rPr>
        <w:t xml:space="preserve"> г.</w:t>
      </w:r>
    </w:p>
    <w:p w:rsidR="002919C3" w:rsidRPr="002919C3" w:rsidRDefault="002919C3" w:rsidP="002919C3">
      <w:pPr>
        <w:rPr>
          <w:rFonts w:ascii="Times New Roman" w:hAnsi="Times New Roman" w:cs="Times New Roman"/>
        </w:rPr>
      </w:pPr>
    </w:p>
    <w:tbl>
      <w:tblPr>
        <w:tblW w:w="15373" w:type="dxa"/>
        <w:tblInd w:w="93" w:type="dxa"/>
        <w:tblLayout w:type="fixed"/>
        <w:tblLook w:val="04A0"/>
      </w:tblPr>
      <w:tblGrid>
        <w:gridCol w:w="613"/>
        <w:gridCol w:w="1185"/>
        <w:gridCol w:w="1478"/>
        <w:gridCol w:w="1053"/>
        <w:gridCol w:w="1053"/>
        <w:gridCol w:w="691"/>
        <w:gridCol w:w="1271"/>
        <w:gridCol w:w="1291"/>
        <w:gridCol w:w="1019"/>
        <w:gridCol w:w="1331"/>
        <w:gridCol w:w="1019"/>
        <w:gridCol w:w="426"/>
        <w:gridCol w:w="567"/>
        <w:gridCol w:w="425"/>
        <w:gridCol w:w="425"/>
        <w:gridCol w:w="567"/>
        <w:gridCol w:w="959"/>
      </w:tblGrid>
      <w:tr w:rsidR="001E3806" w:rsidRPr="00573D88" w:rsidTr="001E3806">
        <w:trPr>
          <w:trHeight w:val="97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ект </w:t>
            </w:r>
            <w:r w:rsidR="001E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образовател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организ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(допуск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ются как по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ные, так и сокр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щенные наименов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 образов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тельной организ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(предоставляе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 в целях вериф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кации данных с СПО-1)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профе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сии, спец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альности 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(в соответс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вии с прик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зом Миноб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</w:t>
            </w:r>
            <w:r w:rsidR="001E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России от 29.10.2013 №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1199</w:t>
            </w:r>
            <w:r w:rsidR="001E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выпуск по указанной профессии, специальн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(из гр. 5): имеют договор о цел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вом обуч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(из гр. 5): охвачены де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стью центров содейс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вия трудоустро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ству*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(из гр. 5): обучавши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 по дуальной (пра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тико-ориентирова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ной) си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теме обучения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(из гр. 5): имели в период обуч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наставн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ка** из числа представит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работод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(из гр. 5): обучались по программам, обно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ленным (разработа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ным) с участием </w:t>
            </w:r>
            <w:r w:rsidRPr="0057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</w:t>
            </w:r>
            <w:r w:rsidRPr="0057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57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ставит</w:t>
            </w:r>
            <w:r w:rsidRPr="0057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7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лей работод</w:t>
            </w:r>
            <w:r w:rsidRPr="0057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7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телей </w:t>
            </w:r>
            <w:r w:rsidRPr="0057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соответс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вии с их потребн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стью и требовани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 к кадрам) не ранее года, предшес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вующего году приема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r w:rsidRPr="0057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конкре</w:t>
            </w:r>
            <w:r w:rsidRPr="0057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57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ных 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r w:rsidR="001E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-работодат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лей, которые учас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вовали в обно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лении образов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тельной пр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гр. 5 - прогнозируемое распределение ож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даемого выпуска по видам деятельности 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(каждый выпускник учитывается только один раз в порядке приоритета от гр. 12 до гр. 17</w:t>
            </w:r>
            <w:r w:rsidR="001E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п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рогноз рассч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тывается </w:t>
            </w:r>
            <w:proofErr w:type="gramStart"/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1E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года)</w:t>
            </w:r>
          </w:p>
        </w:tc>
      </w:tr>
      <w:tr w:rsidR="001E3806" w:rsidRPr="00573D88" w:rsidTr="001E3806">
        <w:trPr>
          <w:cantSplit/>
          <w:trHeight w:val="2948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трудоустро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1E3806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самозанятость или индивидуальное </w:t>
            </w:r>
          </w:p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предпринимател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военная служба по приз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по уходу за ребе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1E3806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смерть, отсутствие занятости </w:t>
            </w:r>
            <w:proofErr w:type="gramStart"/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состо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нию здоровья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1E3806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прочее, в том числе постановка на учет</w:t>
            </w:r>
          </w:p>
          <w:p w:rsidR="001E3806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органах службы занятости, </w:t>
            </w:r>
            <w:r w:rsidR="001E3806" w:rsidRPr="001E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дальнейшее обучение</w:t>
            </w:r>
            <w:r w:rsidR="001E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теневое</w:t>
            </w:r>
            <w:r w:rsidR="001E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трудоустройство</w:t>
            </w:r>
            <w:r w:rsidR="001E3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ствие занятости</w:t>
            </w:r>
          </w:p>
        </w:tc>
      </w:tr>
      <w:tr w:rsidR="001E3806" w:rsidRPr="00573D88" w:rsidTr="001E3806">
        <w:trPr>
          <w:trHeight w:val="14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17</w:t>
            </w:r>
          </w:p>
        </w:tc>
      </w:tr>
      <w:tr w:rsidR="001E3806" w:rsidRPr="00573D88" w:rsidTr="001E3806">
        <w:trPr>
          <w:trHeight w:val="5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8" w:rsidRPr="00573D88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8" w:rsidRPr="00573D88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«ЧСВТП»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1028700517647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8" w:rsidRPr="00573D88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8" w:rsidRPr="001E3806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1E38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8" w:rsidRPr="00573D88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8" w:rsidRPr="00573D88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8" w:rsidRPr="00573D88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8" w:rsidRPr="00573D88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8" w:rsidRPr="00573D88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8" w:rsidRPr="00573D88" w:rsidRDefault="00573D88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88" w:rsidRPr="00573D88" w:rsidRDefault="001E3806" w:rsidP="001E3806">
            <w:pPr>
              <w:spacing w:after="0" w:line="240" w:lineRule="auto"/>
              <w:ind w:left="-93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573D88" w:rsidRPr="00573D88" w:rsidRDefault="00573D88" w:rsidP="00573D88"/>
    <w:sectPr w:rsidR="00573D88" w:rsidRPr="00573D88" w:rsidSect="00573D88">
      <w:pgSz w:w="16838" w:h="11906" w:orient="landscape"/>
      <w:pgMar w:top="850" w:right="53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C5D1C"/>
    <w:multiLevelType w:val="multilevel"/>
    <w:tmpl w:val="72F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F4664"/>
    <w:multiLevelType w:val="multilevel"/>
    <w:tmpl w:val="59D0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11F76"/>
    <w:multiLevelType w:val="multilevel"/>
    <w:tmpl w:val="4E9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34AC1"/>
    <w:multiLevelType w:val="multilevel"/>
    <w:tmpl w:val="382C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23182"/>
    <w:multiLevelType w:val="multilevel"/>
    <w:tmpl w:val="F068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1756F"/>
    <w:rsid w:val="00116177"/>
    <w:rsid w:val="001E3806"/>
    <w:rsid w:val="00222616"/>
    <w:rsid w:val="00237147"/>
    <w:rsid w:val="002919C3"/>
    <w:rsid w:val="002D156F"/>
    <w:rsid w:val="00313FA0"/>
    <w:rsid w:val="0031756F"/>
    <w:rsid w:val="00573D88"/>
    <w:rsid w:val="007701A8"/>
    <w:rsid w:val="0078187F"/>
    <w:rsid w:val="009F39AD"/>
    <w:rsid w:val="00E76DD0"/>
    <w:rsid w:val="00F15C9C"/>
    <w:rsid w:val="00F9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9C"/>
  </w:style>
  <w:style w:type="paragraph" w:styleId="1">
    <w:name w:val="heading 1"/>
    <w:basedOn w:val="a"/>
    <w:link w:val="10"/>
    <w:uiPriority w:val="9"/>
    <w:qFormat/>
    <w:rsid w:val="00317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6F"/>
    <w:rPr>
      <w:rFonts w:ascii="Tahoma" w:hAnsi="Tahoma" w:cs="Tahoma"/>
      <w:sz w:val="16"/>
      <w:szCs w:val="16"/>
    </w:rPr>
  </w:style>
  <w:style w:type="paragraph" w:customStyle="1" w:styleId="news-item">
    <w:name w:val="news-item"/>
    <w:basedOn w:val="a"/>
    <w:rsid w:val="0078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78187F"/>
  </w:style>
  <w:style w:type="character" w:customStyle="1" w:styleId="apple-converted-space">
    <w:name w:val="apple-converted-space"/>
    <w:basedOn w:val="a0"/>
    <w:rsid w:val="0078187F"/>
  </w:style>
  <w:style w:type="character" w:styleId="a5">
    <w:name w:val="Hyperlink"/>
    <w:basedOn w:val="a0"/>
    <w:uiPriority w:val="99"/>
    <w:semiHidden/>
    <w:unhideWhenUsed/>
    <w:rsid w:val="0078187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3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9F39A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73D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648">
          <w:marLeft w:val="0"/>
          <w:marRight w:val="0"/>
          <w:marTop w:val="338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523">
          <w:marLeft w:val="0"/>
          <w:marRight w:val="0"/>
          <w:marTop w:val="3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388">
              <w:marLeft w:val="338"/>
              <w:marRight w:val="338"/>
              <w:marTop w:val="338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2602">
                  <w:marLeft w:val="0"/>
                  <w:marRight w:val="0"/>
                  <w:marTop w:val="0"/>
                  <w:marBottom w:val="0"/>
                  <w:divBdr>
                    <w:top w:val="single" w:sz="12" w:space="11" w:color="01ABDE"/>
                    <w:left w:val="single" w:sz="12" w:space="11" w:color="01ABDE"/>
                    <w:bottom w:val="single" w:sz="12" w:space="11" w:color="01ABDE"/>
                    <w:right w:val="single" w:sz="12" w:space="11" w:color="01ABDE"/>
                  </w:divBdr>
                </w:div>
              </w:divsChild>
            </w:div>
          </w:divsChild>
        </w:div>
      </w:divsChild>
    </w:div>
    <w:div w:id="494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744">
          <w:marLeft w:val="0"/>
          <w:marRight w:val="0"/>
          <w:marTop w:val="338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83">
          <w:marLeft w:val="0"/>
          <w:marRight w:val="0"/>
          <w:marTop w:val="3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416">
              <w:marLeft w:val="0"/>
              <w:marRight w:val="0"/>
              <w:marTop w:val="0"/>
              <w:marBottom w:val="0"/>
              <w:divBdr>
                <w:top w:val="single" w:sz="12" w:space="25" w:color="01ABDE"/>
                <w:left w:val="single" w:sz="12" w:space="25" w:color="01ABDE"/>
                <w:bottom w:val="single" w:sz="12" w:space="25" w:color="01ABDE"/>
                <w:right w:val="single" w:sz="12" w:space="25" w:color="01ABDE"/>
              </w:divBdr>
            </w:div>
          </w:divsChild>
        </w:div>
        <w:div w:id="1861242035">
          <w:marLeft w:val="0"/>
          <w:marRight w:val="0"/>
          <w:marTop w:val="3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235">
              <w:marLeft w:val="338"/>
              <w:marRight w:val="338"/>
              <w:marTop w:val="338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6243">
                  <w:marLeft w:val="0"/>
                  <w:marRight w:val="0"/>
                  <w:marTop w:val="0"/>
                  <w:marBottom w:val="0"/>
                  <w:divBdr>
                    <w:top w:val="single" w:sz="12" w:space="11" w:color="01ABDE"/>
                    <w:left w:val="single" w:sz="12" w:space="11" w:color="01ABDE"/>
                    <w:bottom w:val="single" w:sz="12" w:space="11" w:color="01ABDE"/>
                    <w:right w:val="single" w:sz="12" w:space="11" w:color="01ABDE"/>
                  </w:divBdr>
                </w:div>
              </w:divsChild>
            </w:div>
          </w:divsChild>
        </w:div>
      </w:divsChild>
    </w:div>
    <w:div w:id="640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453">
          <w:marLeft w:val="338"/>
          <w:marRight w:val="338"/>
          <w:marTop w:val="338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934">
              <w:marLeft w:val="0"/>
              <w:marRight w:val="0"/>
              <w:marTop w:val="0"/>
              <w:marBottom w:val="0"/>
              <w:divBdr>
                <w:top w:val="single" w:sz="12" w:space="11" w:color="01ABDE"/>
                <w:left w:val="single" w:sz="12" w:space="11" w:color="01ABDE"/>
                <w:bottom w:val="single" w:sz="12" w:space="11" w:color="01ABDE"/>
                <w:right w:val="single" w:sz="12" w:space="11" w:color="01ABDE"/>
              </w:divBdr>
            </w:div>
          </w:divsChild>
        </w:div>
        <w:div w:id="1206408276">
          <w:marLeft w:val="338"/>
          <w:marRight w:val="338"/>
          <w:marTop w:val="338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6032">
              <w:marLeft w:val="0"/>
              <w:marRight w:val="0"/>
              <w:marTop w:val="0"/>
              <w:marBottom w:val="0"/>
              <w:divBdr>
                <w:top w:val="single" w:sz="12" w:space="11" w:color="01ABDE"/>
                <w:left w:val="single" w:sz="12" w:space="11" w:color="01ABDE"/>
                <w:bottom w:val="single" w:sz="12" w:space="11" w:color="01ABDE"/>
                <w:right w:val="single" w:sz="12" w:space="11" w:color="01ABDE"/>
              </w:divBdr>
            </w:div>
          </w:divsChild>
        </w:div>
      </w:divsChild>
    </w:div>
    <w:div w:id="1091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0873">
          <w:marLeft w:val="0"/>
          <w:marRight w:val="0"/>
          <w:marTop w:val="338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10">
          <w:marLeft w:val="0"/>
          <w:marRight w:val="0"/>
          <w:marTop w:val="3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1675">
              <w:marLeft w:val="338"/>
              <w:marRight w:val="338"/>
              <w:marTop w:val="338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875">
                  <w:marLeft w:val="0"/>
                  <w:marRight w:val="0"/>
                  <w:marTop w:val="0"/>
                  <w:marBottom w:val="0"/>
                  <w:divBdr>
                    <w:top w:val="single" w:sz="12" w:space="11" w:color="01ABDE"/>
                    <w:left w:val="single" w:sz="12" w:space="11" w:color="01ABDE"/>
                    <w:bottom w:val="single" w:sz="12" w:space="11" w:color="01ABDE"/>
                    <w:right w:val="single" w:sz="12" w:space="11" w:color="01ABDE"/>
                  </w:divBdr>
                </w:div>
              </w:divsChild>
            </w:div>
            <w:div w:id="987899723">
              <w:marLeft w:val="338"/>
              <w:marRight w:val="338"/>
              <w:marTop w:val="338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895">
                  <w:marLeft w:val="0"/>
                  <w:marRight w:val="0"/>
                  <w:marTop w:val="0"/>
                  <w:marBottom w:val="0"/>
                  <w:divBdr>
                    <w:top w:val="single" w:sz="12" w:space="11" w:color="01ABDE"/>
                    <w:left w:val="single" w:sz="12" w:space="11" w:color="01ABDE"/>
                    <w:bottom w:val="single" w:sz="12" w:space="11" w:color="01ABDE"/>
                    <w:right w:val="single" w:sz="12" w:space="11" w:color="01ABDE"/>
                  </w:divBdr>
                </w:div>
              </w:divsChild>
            </w:div>
          </w:divsChild>
        </w:div>
      </w:divsChild>
    </w:div>
    <w:div w:id="1687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89614">
          <w:marLeft w:val="338"/>
          <w:marRight w:val="338"/>
          <w:marTop w:val="338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456">
              <w:marLeft w:val="0"/>
              <w:marRight w:val="0"/>
              <w:marTop w:val="0"/>
              <w:marBottom w:val="0"/>
              <w:divBdr>
                <w:top w:val="single" w:sz="12" w:space="11" w:color="01ABDE"/>
                <w:left w:val="single" w:sz="12" w:space="11" w:color="01ABDE"/>
                <w:bottom w:val="single" w:sz="12" w:space="11" w:color="01ABDE"/>
                <w:right w:val="single" w:sz="12" w:space="11" w:color="01ABDE"/>
              </w:divBdr>
            </w:div>
          </w:divsChild>
        </w:div>
        <w:div w:id="977489861">
          <w:marLeft w:val="338"/>
          <w:marRight w:val="338"/>
          <w:marTop w:val="338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737">
              <w:marLeft w:val="0"/>
              <w:marRight w:val="0"/>
              <w:marTop w:val="0"/>
              <w:marBottom w:val="0"/>
              <w:divBdr>
                <w:top w:val="single" w:sz="12" w:space="11" w:color="01ABDE"/>
                <w:left w:val="single" w:sz="12" w:space="11" w:color="01ABDE"/>
                <w:bottom w:val="single" w:sz="12" w:space="11" w:color="01ABDE"/>
                <w:right w:val="single" w:sz="12" w:space="11" w:color="01ABDE"/>
              </w:divBdr>
            </w:div>
          </w:divsChild>
        </w:div>
      </w:divsChild>
    </w:div>
    <w:div w:id="1783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amk0maVvpQhgj4eXO6p5gl2BiogT7nh7gpCaDT0DCn8=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tsycIWXj6C0pHf+tkWn9Jsw9jlJehiiLwZUK9SwjiUpc4vDB1yC4bFuQczDl6zLg
ccu2CKwnMw0R8czynnkU4w==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FLsYbZfFGWiTZIUIm+J1R90aITM=</DigestValue>
      </Reference>
      <Reference URI="/word/fontTable.xml?ContentType=application/vnd.openxmlformats-officedocument.wordprocessingml.fontTable+xml">
        <DigestMethod Algorithm="http://www.w3.org/2000/09/xmldsig#sha1"/>
        <DigestValue>BahX/urHYnvIL/uU1+8wRMkU0Ok=</DigestValue>
      </Reference>
      <Reference URI="/word/numbering.xml?ContentType=application/vnd.openxmlformats-officedocument.wordprocessingml.numbering+xml">
        <DigestMethod Algorithm="http://www.w3.org/2000/09/xmldsig#sha1"/>
        <DigestValue>/9IAa38/FAqpsrnfQkf/TbNWX8M=</DigestValue>
      </Reference>
      <Reference URI="/word/settings.xml?ContentType=application/vnd.openxmlformats-officedocument.wordprocessingml.settings+xml">
        <DigestMethod Algorithm="http://www.w3.org/2000/09/xmldsig#sha1"/>
        <DigestValue>nARPbzea1Fde35gpPSzpdUlAjw4=</DigestValue>
      </Reference>
      <Reference URI="/word/styles.xml?ContentType=application/vnd.openxmlformats-officedocument.wordprocessingml.styles+xml">
        <DigestMethod Algorithm="http://www.w3.org/2000/09/xmldsig#sha1"/>
        <DigestValue>dqyXRo50yn7A+B7AbDLBD9qg1dE=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OM5H/EXAWhfNMyKfD4diuWyI9yE=</DigestValue>
      </Reference>
    </Manifest>
    <SignatureProperties>
      <SignatureProperty Id="idSignatureTime" Target="#idPackageSignature">
        <mdssi:SignatureTime>
          <mdssi:Format>YYYY-MM-DDThh:mm:ssTZD</mdssi:Format>
          <mdssi:Value>2022-11-02T04:37:28Z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2021-09-30T23:05:00Z</dcterms:created>
  <dcterms:modified xsi:type="dcterms:W3CDTF">2022-10-20T03:39:00Z</dcterms:modified>
</cp:coreProperties>
</file>