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A5" w:rsidRPr="00A303A5" w:rsidRDefault="00B75E91" w:rsidP="00B75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  <w:lang w:eastAsia="ru-RU"/>
        </w:rPr>
        <w:drawing>
          <wp:inline distT="0" distB="0" distL="0" distR="0">
            <wp:extent cx="5695039" cy="8864806"/>
            <wp:effectExtent l="19050" t="0" r="911" b="0"/>
            <wp:docPr id="1" name="Рисунок 1" descr="C:\Users\User\AppData\Local\Temp\WinScan2PDF_Tmp\2023-01-25_17-04-04_winscan_to_pdf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3-01-25_17-04-04_winscan_to_pdf_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752" t="6196" r="10202" b="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39" cy="887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C8503C" w:rsidRPr="00C8503C" w:rsidRDefault="00A303A5" w:rsidP="00C8503C">
      <w:pPr>
        <w:pStyle w:val="3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303A5">
        <w:rPr>
          <w:rFonts w:ascii="Times New Roman" w:eastAsia="Times New Roman" w:hAnsi="Times New Roman"/>
          <w:sz w:val="24"/>
          <w:szCs w:val="24"/>
        </w:rPr>
        <w:lastRenderedPageBreak/>
        <w:t>Рабочая программа учебной дисциплины</w:t>
      </w:r>
      <w:r w:rsidR="00B75E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03A5">
        <w:rPr>
          <w:rFonts w:ascii="Times New Roman" w:eastAsia="Times New Roman" w:hAnsi="Times New Roman"/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</w:t>
      </w:r>
      <w:r w:rsidR="00C8503C" w:rsidRPr="00C8503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профессии среднего профессионального образования (далее СПО) </w:t>
      </w:r>
      <w:r w:rsidR="00C8503C" w:rsidRPr="00C85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13.01.05 </w:t>
      </w:r>
      <w:r w:rsidR="00C8503C" w:rsidRPr="00C8503C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  <w:lang w:eastAsia="ru-RU"/>
        </w:rPr>
        <w:t>Электромонтер</w:t>
      </w:r>
      <w:r w:rsidR="00C8503C" w:rsidRPr="00C8503C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ru-RU"/>
        </w:rPr>
        <w:t> по </w:t>
      </w:r>
      <w:r w:rsidR="00C8503C" w:rsidRPr="00C8503C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  <w:lang w:eastAsia="ru-RU"/>
        </w:rPr>
        <w:t>техническому</w:t>
      </w:r>
      <w:r w:rsidR="00C8503C" w:rsidRPr="00C8503C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ru-RU"/>
        </w:rPr>
        <w:t> </w:t>
      </w:r>
      <w:r w:rsidR="00C8503C" w:rsidRPr="00C8503C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  <w:lang w:eastAsia="ru-RU"/>
        </w:rPr>
        <w:t>обслуживанию</w:t>
      </w:r>
      <w:r w:rsidR="00C8503C" w:rsidRPr="00C8503C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ru-RU"/>
        </w:rPr>
        <w:t> </w:t>
      </w:r>
      <w:r w:rsidR="00C8503C" w:rsidRPr="00C8503C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  <w:lang w:eastAsia="ru-RU"/>
        </w:rPr>
        <w:t>электростанций</w:t>
      </w:r>
      <w:r w:rsidR="00C8503C" w:rsidRPr="00C8503C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ru-RU"/>
        </w:rPr>
        <w:t> и </w:t>
      </w:r>
      <w:r w:rsidR="00C8503C" w:rsidRPr="00C8503C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  <w:lang w:eastAsia="ru-RU"/>
        </w:rPr>
        <w:t>сетей</w:t>
      </w:r>
    </w:p>
    <w:p w:rsidR="00A303A5" w:rsidRPr="00A303A5" w:rsidRDefault="00A303A5" w:rsidP="00C8503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ab/>
      </w:r>
    </w:p>
    <w:tbl>
      <w:tblPr>
        <w:tblW w:w="0" w:type="auto"/>
        <w:jc w:val="right"/>
        <w:tblLook w:val="00A0"/>
      </w:tblPr>
      <w:tblGrid>
        <w:gridCol w:w="4608"/>
      </w:tblGrid>
      <w:tr w:rsidR="00A303A5" w:rsidRPr="00A303A5" w:rsidTr="00C8503C">
        <w:trPr>
          <w:trHeight w:val="393"/>
          <w:jc w:val="right"/>
        </w:trPr>
        <w:tc>
          <w:tcPr>
            <w:tcW w:w="4608" w:type="dxa"/>
          </w:tcPr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>Протокол от «</w:t>
      </w:r>
      <w:r w:rsidR="001D3B07">
        <w:rPr>
          <w:rFonts w:ascii="Times New Roman" w:eastAsia="Times New Roman" w:hAnsi="Times New Roman"/>
        </w:rPr>
        <w:t>09</w:t>
      </w:r>
      <w:r w:rsidRPr="00A303A5">
        <w:rPr>
          <w:rFonts w:ascii="Times New Roman" w:eastAsia="Times New Roman" w:hAnsi="Times New Roman"/>
        </w:rPr>
        <w:t xml:space="preserve">» </w:t>
      </w:r>
      <w:r w:rsidR="001D3B07">
        <w:rPr>
          <w:rFonts w:ascii="Times New Roman" w:eastAsia="Times New Roman" w:hAnsi="Times New Roman"/>
        </w:rPr>
        <w:t xml:space="preserve">января </w:t>
      </w:r>
      <w:r w:rsidR="00C8503C">
        <w:rPr>
          <w:rFonts w:ascii="Times New Roman" w:eastAsia="Times New Roman" w:hAnsi="Times New Roman"/>
        </w:rPr>
        <w:t>2023</w:t>
      </w:r>
      <w:r w:rsidRPr="00A303A5">
        <w:rPr>
          <w:rFonts w:ascii="Times New Roman" w:eastAsia="Times New Roman" w:hAnsi="Times New Roman"/>
        </w:rPr>
        <w:t xml:space="preserve">г.  № </w:t>
      </w:r>
      <w:r w:rsidR="001D3B07">
        <w:rPr>
          <w:rFonts w:ascii="Times New Roman" w:eastAsia="Times New Roman" w:hAnsi="Times New Roman"/>
        </w:rPr>
        <w:t>1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 xml:space="preserve">Председатель  МС _______________ А.Р. Бархударян   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</w:rPr>
      </w:pPr>
    </w:p>
    <w:p w:rsidR="00A303A5" w:rsidRPr="00A303A5" w:rsidRDefault="00A303A5" w:rsidP="00A303A5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2A4C3C" w:rsidRDefault="002A4C3C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Pr="00721993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2A4C3C" w:rsidRPr="00C77B81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C77B81">
        <w:rPr>
          <w:rFonts w:ascii="Times New Roman" w:hAnsi="Times New Roman"/>
          <w:b/>
          <w:sz w:val="24"/>
        </w:rPr>
        <w:t>Содержание</w:t>
      </w:r>
    </w:p>
    <w:p w:rsidR="002A4C3C" w:rsidRPr="00C77B81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77B81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Пояснительная записка..................................................................................................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</w:t>
      </w:r>
      <w:r w:rsidRPr="00C77B81">
        <w:rPr>
          <w:rFonts w:ascii="Times New Roman" w:hAnsi="Times New Roman"/>
          <w:sz w:val="24"/>
          <w:szCs w:val="26"/>
        </w:rPr>
        <w:t>4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Общая характеристика учебной дисциплины «Химия».............................................</w:t>
      </w:r>
      <w:r>
        <w:rPr>
          <w:rFonts w:ascii="Times New Roman" w:hAnsi="Times New Roman"/>
          <w:sz w:val="24"/>
          <w:szCs w:val="26"/>
        </w:rPr>
        <w:t>.............</w:t>
      </w:r>
      <w:r w:rsidRPr="00C77B81">
        <w:rPr>
          <w:rFonts w:ascii="Times New Roman" w:hAnsi="Times New Roman"/>
          <w:sz w:val="24"/>
          <w:szCs w:val="26"/>
        </w:rPr>
        <w:t>5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Место учебной дисциплины в учебном плане.............................................................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............7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Результаты освоения учебной дисциплины.................................................................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............8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Содержание учебной дисциплины.................................................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..........................................9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Тематическое планирование.........................................................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..........................................25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Тематический план....................................................................................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..............................25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Характеристика основных видов учебной деятельности с</w:t>
      </w:r>
      <w:r>
        <w:rPr>
          <w:rFonts w:ascii="Times New Roman" w:hAnsi="Times New Roman"/>
          <w:sz w:val="24"/>
          <w:szCs w:val="26"/>
        </w:rPr>
        <w:t>тудентов.....................................28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Учебно-методическое и материально-техническое обеспечение программы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учебной дисциплины «Химия».......................................................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.......................................30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Рекомендуемая литература..............................................................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.......................................31</w:t>
      </w:r>
    </w:p>
    <w:p w:rsidR="002A4C3C" w:rsidRPr="00EF4511" w:rsidRDefault="002A4C3C" w:rsidP="00F44F2F">
      <w:pPr>
        <w:pStyle w:val="a3"/>
        <w:jc w:val="center"/>
        <w:rPr>
          <w:rFonts w:ascii="Times New Roman" w:hAnsi="Times New Roman"/>
          <w:b/>
          <w:sz w:val="28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0622CE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AE6573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 xml:space="preserve">ояснительная записка </w:t>
      </w: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Программа общеобразовательной учебной дисциплины «Химия» предназначена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 w:rsidRPr="00AE6573">
        <w:rPr>
          <w:rFonts w:ascii="Times New Roman" w:hAnsi="Times New Roman"/>
          <w:sz w:val="24"/>
        </w:rPr>
        <w:t>для изучения химии в профессиональных образовательных организациях СПО,реализующих образовательную программу среднего общего образования в пределахосвоения основной профессиональной образовательной программы СПО (</w:t>
      </w:r>
      <w:r>
        <w:rPr>
          <w:rFonts w:ascii="Times New Roman" w:hAnsi="Times New Roman"/>
          <w:sz w:val="24"/>
        </w:rPr>
        <w:t>ПП</w:t>
      </w:r>
      <w:r w:rsidR="00C8503C">
        <w:rPr>
          <w:rFonts w:ascii="Times New Roman" w:hAnsi="Times New Roman"/>
          <w:sz w:val="24"/>
        </w:rPr>
        <w:t>КРС</w:t>
      </w:r>
      <w:r w:rsidRPr="00AE6573">
        <w:rPr>
          <w:rFonts w:ascii="Times New Roman" w:hAnsi="Times New Roman"/>
          <w:sz w:val="24"/>
        </w:rPr>
        <w:t>СПО)на базе основного общего образования при подготовке квалифицированных рабочих,служащих, специалистов среднего звена.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 xml:space="preserve">Содержание программы «Химия» направлено на достижение следующих </w:t>
      </w:r>
      <w:r w:rsidRPr="00AE6573">
        <w:rPr>
          <w:rFonts w:ascii="Times New Roman" w:hAnsi="Times New Roman"/>
          <w:b/>
          <w:bCs/>
          <w:sz w:val="24"/>
        </w:rPr>
        <w:t>целей: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формирование у обучающихся умения оценивать значимость химического знания для каждого человека;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формирование у обучающихся целостного представления о мире и роли химии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 w:rsidRPr="00AE6573">
        <w:rPr>
          <w:rFonts w:ascii="Times New Roman" w:hAnsi="Times New Roman"/>
          <w:sz w:val="24"/>
        </w:rPr>
        <w:t>в создании современной естественно-научной картины мира; умения объяснятьобъекты и процессы окружающей действительности: природной, социальной,культурной, технической среды, — используя для этого химические знания;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сопределенной системой ценностей, формулировать и обосновывать собственнуюпозицию;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приобретение обучающимися опыта разнообразной деятельности, познанияи самопознания; ключевых навыков, имеющих универсальное значение дляразличных видов деятельности (навыков решения проблем, принятия решений, поиска, анализа и обработки информации, коммуникативных навыков,навыков измерений, сотрудничества, безопасного обращения с веществами вповседневной жизни).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В программу включено содержание, направленное на формирование у студентовкомпетенций, необходимых для качественного освоения ПП</w:t>
      </w:r>
      <w:r w:rsidR="00C8503C">
        <w:rPr>
          <w:rFonts w:ascii="Times New Roman" w:hAnsi="Times New Roman"/>
          <w:sz w:val="24"/>
        </w:rPr>
        <w:t>КРС</w:t>
      </w:r>
      <w:r w:rsidRPr="00AE6573">
        <w:rPr>
          <w:rFonts w:ascii="Times New Roman" w:hAnsi="Times New Roman"/>
          <w:sz w:val="24"/>
        </w:rPr>
        <w:t xml:space="preserve"> СПО на базе основногообщего образования с получением среднего общего образования; программы подготовки квали</w:t>
      </w:r>
      <w:r w:rsidR="00C8503C">
        <w:rPr>
          <w:rFonts w:ascii="Times New Roman" w:hAnsi="Times New Roman"/>
          <w:sz w:val="24"/>
        </w:rPr>
        <w:t xml:space="preserve">фицированных рабочих, служащих </w:t>
      </w:r>
      <w:r w:rsidRPr="00AE6573">
        <w:rPr>
          <w:rFonts w:ascii="Times New Roman" w:hAnsi="Times New Roman"/>
          <w:sz w:val="24"/>
        </w:rPr>
        <w:t>(ПП</w:t>
      </w:r>
      <w:r w:rsidR="00C8503C">
        <w:rPr>
          <w:rFonts w:ascii="Times New Roman" w:hAnsi="Times New Roman"/>
          <w:sz w:val="24"/>
        </w:rPr>
        <w:t>КРС</w:t>
      </w:r>
      <w:r w:rsidRPr="00AE6573">
        <w:rPr>
          <w:rFonts w:ascii="Times New Roman" w:hAnsi="Times New Roman"/>
          <w:sz w:val="24"/>
        </w:rPr>
        <w:t>).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Программа учебной дисциплины «Химия»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пределахосвоения ПП</w:t>
      </w:r>
      <w:r w:rsidR="00C8503C">
        <w:rPr>
          <w:rFonts w:ascii="Times New Roman" w:hAnsi="Times New Roman"/>
          <w:sz w:val="24"/>
        </w:rPr>
        <w:t>КРС</w:t>
      </w:r>
      <w:r w:rsidRPr="00AE6573">
        <w:rPr>
          <w:rFonts w:ascii="Times New Roman" w:hAnsi="Times New Roman"/>
          <w:sz w:val="24"/>
        </w:rPr>
        <w:t xml:space="preserve"> СПО на базе основного общего образования, уточняют содержаниеучебного материала, последовательность его изучения, распределение учебных часов,тематику рефератов, виды самостоятельных работ, учитывая специфику программподготовки квалифицированных рабочих, служащих и специалистов среднего звена,осваиваемой профессии или специальности.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общегообразования в пределах освоения ПП</w:t>
      </w:r>
      <w:r w:rsidR="00C8503C">
        <w:rPr>
          <w:rFonts w:ascii="Times New Roman" w:hAnsi="Times New Roman"/>
          <w:sz w:val="24"/>
        </w:rPr>
        <w:t>КРС</w:t>
      </w:r>
      <w:r w:rsidRPr="00AE6573">
        <w:rPr>
          <w:rFonts w:ascii="Times New Roman" w:hAnsi="Times New Roman"/>
          <w:sz w:val="24"/>
        </w:rPr>
        <w:t xml:space="preserve"> СПО на базе основного общего образования(ПП</w:t>
      </w:r>
      <w:r w:rsidR="00C8503C">
        <w:rPr>
          <w:rFonts w:ascii="Times New Roman" w:hAnsi="Times New Roman"/>
          <w:sz w:val="24"/>
        </w:rPr>
        <w:t>КРС</w:t>
      </w:r>
      <w:r w:rsidRPr="00AE6573">
        <w:rPr>
          <w:rFonts w:ascii="Times New Roman" w:hAnsi="Times New Roman"/>
          <w:sz w:val="24"/>
        </w:rPr>
        <w:t>).</w:t>
      </w: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A303A5" w:rsidRDefault="00A303A5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A303A5" w:rsidRDefault="00A303A5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C8503C" w:rsidRDefault="00C850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5420FE"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бщая характеристика учебной дисциплины "Химия" </w:t>
      </w:r>
    </w:p>
    <w:p w:rsidR="002A4C3C" w:rsidRPr="005420FE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lastRenderedPageBreak/>
        <w:tab/>
      </w:r>
      <w:r w:rsidRPr="005420FE">
        <w:rPr>
          <w:rFonts w:ascii="Times New Roman" w:hAnsi="Times New Roman"/>
          <w:sz w:val="24"/>
          <w:szCs w:val="21"/>
        </w:rPr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Содержание общеобразовательной учебной дисциплины «Химия» направлено на усвоение обучающимися основных понятий, законов и теорий химии; овладение </w:t>
      </w:r>
      <w:r>
        <w:rPr>
          <w:rFonts w:ascii="Times New Roman" w:hAnsi="Times New Roman"/>
          <w:sz w:val="24"/>
          <w:szCs w:val="21"/>
        </w:rPr>
        <w:t xml:space="preserve">умениям </w:t>
      </w:r>
      <w:r w:rsidRPr="005420FE">
        <w:rPr>
          <w:rFonts w:ascii="Times New Roman" w:hAnsi="Times New Roman"/>
          <w:sz w:val="24"/>
          <w:szCs w:val="21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среде.Они осваивают приемы грамотного, безопасного использования химических веществи материалов, применяемых в быту, сельском хозяйстве и на производстве.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При структурировании содержания общеобразовательной учебной дисциплины для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420FE">
        <w:rPr>
          <w:rFonts w:ascii="Times New Roman" w:hAnsi="Times New Roman"/>
          <w:sz w:val="24"/>
          <w:szCs w:val="21"/>
        </w:rPr>
        <w:t xml:space="preserve">профессиональных образовательных организаций, реализующих образовательнуюпрограмму среднего общего образования в пределах освоения </w:t>
      </w:r>
      <w:r w:rsidRPr="00AE6573">
        <w:rPr>
          <w:rFonts w:ascii="Times New Roman" w:hAnsi="Times New Roman"/>
          <w:sz w:val="24"/>
        </w:rPr>
        <w:t>ПП</w:t>
      </w:r>
      <w:r w:rsidR="00C8503C">
        <w:rPr>
          <w:rFonts w:ascii="Times New Roman" w:hAnsi="Times New Roman"/>
          <w:sz w:val="24"/>
        </w:rPr>
        <w:t>КРС</w:t>
      </w:r>
      <w:r w:rsidRPr="005420FE">
        <w:rPr>
          <w:rFonts w:ascii="Times New Roman" w:hAnsi="Times New Roman"/>
          <w:sz w:val="24"/>
          <w:szCs w:val="21"/>
        </w:rPr>
        <w:t xml:space="preserve"> СПО на базеосновного общего образования, учитывалась объективная реальность — небольшойобъем часов, отпущенных на изучение химии и стремление максимально соответствовать идеям развивающего обучения. Поэтому теоретические вопросы максимальносмещены к началу изучения дисциплины, с тем чтобы последующий фактическийматериал рассматривался на основе изученных теорий.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Реализация дедуктивного подхода к изучению химии способствует развитию такихлогических операций мышления, как анализ и синтез, обобщение и конкретизация,сравнение и аналогия, систематизация и классификация и др.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Изучение химии в профессиональных образовательных организациях, реализующих образовательную программу среднего общего образования в пределах освоения</w:t>
      </w:r>
      <w:r w:rsidRPr="00AE6573">
        <w:rPr>
          <w:rFonts w:ascii="Times New Roman" w:hAnsi="Times New Roman"/>
          <w:sz w:val="24"/>
        </w:rPr>
        <w:t>ПП</w:t>
      </w:r>
      <w:r w:rsidR="00C8503C">
        <w:rPr>
          <w:rFonts w:ascii="Times New Roman" w:hAnsi="Times New Roman"/>
          <w:sz w:val="24"/>
        </w:rPr>
        <w:t>КРС</w:t>
      </w:r>
      <w:r w:rsidRPr="005420FE">
        <w:rPr>
          <w:rFonts w:ascii="Times New Roman" w:hAnsi="Times New Roman"/>
          <w:sz w:val="24"/>
          <w:szCs w:val="21"/>
        </w:rPr>
        <w:t xml:space="preserve"> СПО на базе основного общего образования, имеет свои особенности в зависимости от профиля профессионального образования. Это выражается в содержанииобучения, количестве часов, выделяемых на изучение отдельных тем программы,глубине их освоения обучающимися, объеме и характере практических занятий,видах внеаудиторной самостоятельной работы студентов.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При освоении профессий СПО и специальностей СПО естественно-научного профиля профессионального образования химия изучается на базовом уровне ФГОСсреднего общего образования, при освоении профессий СПО и специальностей СПОтехнического профиля профессионального образования химия изучается более углубленно как профильная учебная дисциплина.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При освоении профессий СПО и специальностей СПО социально-экономическогопрофиля, специальностей СПО гуманитарного профиля рассматривается химическийкомпонент естественно-научного образования в пределах изучения учебной дисциплины «Естествознание» предметной области «Естественные науки» ФГОС среднегообщего образования.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Специфика изучения химии при овладении профессиями и специальностями технического профиля отражена в каждой теме раздела «Содержание учебной дисциплины» в рубрике «Профильные и профессионально значимые элементы </w:t>
      </w:r>
      <w:r>
        <w:rPr>
          <w:rFonts w:ascii="Times New Roman" w:hAnsi="Times New Roman"/>
          <w:sz w:val="24"/>
          <w:szCs w:val="21"/>
        </w:rPr>
        <w:t xml:space="preserve"> с</w:t>
      </w:r>
      <w:r w:rsidRPr="005420FE">
        <w:rPr>
          <w:rFonts w:ascii="Times New Roman" w:hAnsi="Times New Roman"/>
          <w:sz w:val="24"/>
          <w:szCs w:val="21"/>
        </w:rPr>
        <w:t>одержания».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420FE">
        <w:rPr>
          <w:rFonts w:ascii="Times New Roman" w:hAnsi="Times New Roman"/>
          <w:sz w:val="24"/>
          <w:szCs w:val="21"/>
        </w:rPr>
        <w:t>Этот компонент реализуется при индивидуальной самостоятельной работе обучающихся (написании рефератов, подготовке сообщений, защите проектов), в процессеучебной деятельности под руководством преподавателя (выполнении химическогоэксперимента —лабораторных опытов и практических работ, решении практикоориентированных расчетных задач и т. д.).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lastRenderedPageBreak/>
        <w:tab/>
      </w:r>
      <w:r w:rsidRPr="005420FE">
        <w:rPr>
          <w:rFonts w:ascii="Times New Roman" w:hAnsi="Times New Roman"/>
          <w:sz w:val="24"/>
          <w:szCs w:val="21"/>
        </w:rPr>
        <w:t>В содержании учебной дисциплины для естественно-научного профиля профессионально значимый компонент не выделен, так как все его содержание являетсяпрофильноориентированным и носит профессионально значимый характер.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В процессе изучения химии теоретические сведения дополняются демонстрациями,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420FE">
        <w:rPr>
          <w:rFonts w:ascii="Times New Roman" w:hAnsi="Times New Roman"/>
          <w:sz w:val="24"/>
          <w:szCs w:val="21"/>
        </w:rPr>
        <w:t>лабораторными опытами и практическими занятиями. Значительное место отводитсяхимическому эксперименту. Он открывает возможность формировать у обучающихся специальные предметные умения: работать с веществами, выполнять простыехимические опыты, учить безопасному и экологически грамотному обращению свеществами, материалами и процессами в быту и на производстве.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Для организации внеаудиторной самостоятельной работы студентов, овладевающихпрофессиями СПО и специальностями СПО технического и естественно-научного профилей профессионального образования, представлен примерный перечень рефератов(докладов), индивидуальных проектов.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В процессе изучения химии важно формировать информационную компетентностьобучающихся. Поэтому при организации самостоятельной работы необходимо акцентировать внимание обучающихся на поиске информации в средствах массмедиа,Интернете, учебной и специальной литературе с соответствующим оформлением ипредставлением результатов.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Изучение общеобразовательной учебной дисциплины «Химия» завершается подведением итогов в форме дифференцированного зачета в рамках промежуточной аттестации студентов в процессе освоения </w:t>
      </w:r>
      <w:r w:rsidRPr="00AE6573">
        <w:rPr>
          <w:rFonts w:ascii="Times New Roman" w:hAnsi="Times New Roman"/>
          <w:sz w:val="24"/>
        </w:rPr>
        <w:t>ПП</w:t>
      </w:r>
      <w:r w:rsidR="00C8503C">
        <w:rPr>
          <w:rFonts w:ascii="Times New Roman" w:hAnsi="Times New Roman"/>
          <w:sz w:val="24"/>
        </w:rPr>
        <w:t>КРС</w:t>
      </w:r>
      <w:r w:rsidRPr="005420FE">
        <w:rPr>
          <w:rFonts w:ascii="Times New Roman" w:hAnsi="Times New Roman"/>
          <w:sz w:val="24"/>
          <w:szCs w:val="21"/>
        </w:rPr>
        <w:t xml:space="preserve"> СПО с получениемсреднего общего образования(ПП</w:t>
      </w:r>
      <w:r w:rsidR="00C8503C">
        <w:rPr>
          <w:rFonts w:ascii="Times New Roman" w:hAnsi="Times New Roman"/>
          <w:sz w:val="24"/>
          <w:szCs w:val="21"/>
        </w:rPr>
        <w:t>КРС</w:t>
      </w:r>
      <w:r w:rsidRPr="005420FE">
        <w:rPr>
          <w:rFonts w:ascii="Times New Roman" w:hAnsi="Times New Roman"/>
          <w:sz w:val="24"/>
          <w:szCs w:val="21"/>
        </w:rPr>
        <w:t>).</w:t>
      </w: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5D5257">
        <w:rPr>
          <w:rFonts w:ascii="Times New Roman" w:hAnsi="Times New Roman"/>
          <w:b/>
          <w:sz w:val="24"/>
        </w:rPr>
        <w:t>Место учебной дисциплины в учебном плане</w:t>
      </w:r>
    </w:p>
    <w:p w:rsidR="002A4C3C" w:rsidRPr="005D5257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5D5257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3"/>
          <w:szCs w:val="21"/>
        </w:rPr>
        <w:lastRenderedPageBreak/>
        <w:tab/>
      </w:r>
      <w:r w:rsidRPr="005D5257">
        <w:rPr>
          <w:rFonts w:ascii="Times New Roman" w:hAnsi="Times New Roman"/>
          <w:sz w:val="24"/>
          <w:szCs w:val="21"/>
        </w:rPr>
        <w:t>Учебная дисциплина «Химия»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2A4C3C" w:rsidRPr="005D5257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D5257">
        <w:rPr>
          <w:rFonts w:ascii="Times New Roman" w:hAnsi="Times New Roman"/>
          <w:sz w:val="24"/>
          <w:szCs w:val="21"/>
        </w:rPr>
        <w:tab/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="00C8503C">
        <w:rPr>
          <w:rFonts w:ascii="Times New Roman" w:hAnsi="Times New Roman"/>
          <w:sz w:val="24"/>
          <w:szCs w:val="21"/>
        </w:rPr>
        <w:t>ППКРС</w:t>
      </w:r>
      <w:r w:rsidRPr="005D5257">
        <w:rPr>
          <w:rFonts w:ascii="Times New Roman" w:hAnsi="Times New Roman"/>
          <w:sz w:val="24"/>
          <w:szCs w:val="21"/>
        </w:rPr>
        <w:t xml:space="preserve"> СПО на базе основного общего образования, учебная дисциплина «Химия» изучается в общеобразовательном цикле учебного </w:t>
      </w:r>
      <w:r w:rsidR="00C8503C">
        <w:rPr>
          <w:rFonts w:ascii="Times New Roman" w:hAnsi="Times New Roman"/>
          <w:sz w:val="24"/>
        </w:rPr>
        <w:t>ППКРС</w:t>
      </w:r>
      <w:r w:rsidRPr="005D5257">
        <w:rPr>
          <w:rFonts w:ascii="Times New Roman" w:hAnsi="Times New Roman"/>
          <w:sz w:val="24"/>
          <w:szCs w:val="21"/>
        </w:rPr>
        <w:t xml:space="preserve"> СПО на базе основного общего образования с получением среднего общего образования (</w:t>
      </w:r>
      <w:r w:rsidR="00C8503C">
        <w:rPr>
          <w:rFonts w:ascii="Times New Roman" w:hAnsi="Times New Roman"/>
          <w:sz w:val="24"/>
          <w:szCs w:val="21"/>
        </w:rPr>
        <w:t>ППКРС</w:t>
      </w:r>
      <w:r w:rsidRPr="005D5257">
        <w:rPr>
          <w:rFonts w:ascii="Times New Roman" w:hAnsi="Times New Roman"/>
          <w:sz w:val="24"/>
          <w:szCs w:val="21"/>
        </w:rPr>
        <w:t>).</w:t>
      </w:r>
    </w:p>
    <w:p w:rsidR="002A4C3C" w:rsidRPr="005D5257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D5257">
        <w:rPr>
          <w:rFonts w:ascii="Times New Roman" w:hAnsi="Times New Roman"/>
          <w:sz w:val="24"/>
          <w:szCs w:val="21"/>
        </w:rPr>
        <w:tab/>
        <w:t xml:space="preserve">В учебных планах </w:t>
      </w:r>
      <w:r w:rsidR="00C8503C">
        <w:rPr>
          <w:rFonts w:ascii="Times New Roman" w:hAnsi="Times New Roman"/>
          <w:sz w:val="24"/>
          <w:szCs w:val="21"/>
        </w:rPr>
        <w:t>ППКРС</w:t>
      </w:r>
      <w:r w:rsidRPr="005D5257">
        <w:rPr>
          <w:rFonts w:ascii="Times New Roman" w:hAnsi="Times New Roman"/>
          <w:sz w:val="24"/>
          <w:szCs w:val="21"/>
        </w:rPr>
        <w:t xml:space="preserve"> место учебной дисциплины «Химия» — в составе </w:t>
      </w:r>
      <w:r w:rsidR="00A303A5">
        <w:rPr>
          <w:rFonts w:ascii="Times New Roman" w:hAnsi="Times New Roman"/>
          <w:sz w:val="24"/>
          <w:szCs w:val="21"/>
        </w:rPr>
        <w:t xml:space="preserve">базовых </w:t>
      </w:r>
      <w:r w:rsidRPr="005D5257">
        <w:rPr>
          <w:rFonts w:ascii="Times New Roman" w:hAnsi="Times New Roman"/>
          <w:sz w:val="24"/>
          <w:szCs w:val="21"/>
        </w:rPr>
        <w:t xml:space="preserve">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</w:t>
      </w:r>
      <w:r w:rsidR="00A303A5">
        <w:rPr>
          <w:rFonts w:ascii="Times New Roman" w:hAnsi="Times New Roman"/>
          <w:sz w:val="24"/>
          <w:szCs w:val="21"/>
        </w:rPr>
        <w:t>технического</w:t>
      </w:r>
      <w:r w:rsidRPr="005D5257">
        <w:rPr>
          <w:rFonts w:ascii="Times New Roman" w:hAnsi="Times New Roman"/>
          <w:sz w:val="24"/>
          <w:szCs w:val="21"/>
        </w:rPr>
        <w:t xml:space="preserve"> профиля профессионального образования. 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72481C">
        <w:rPr>
          <w:rFonts w:ascii="Times New Roman" w:hAnsi="Times New Roman"/>
          <w:b/>
          <w:sz w:val="24"/>
        </w:rPr>
        <w:t>Результаты освоения учебной дисциплины</w:t>
      </w:r>
    </w:p>
    <w:p w:rsidR="002A4C3C" w:rsidRPr="0072481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hAnsi="Times New Roman"/>
          <w:sz w:val="24"/>
          <w:szCs w:val="21"/>
        </w:rPr>
        <w:lastRenderedPageBreak/>
        <w:t xml:space="preserve">Освоение содержания учебной дисциплины «Химия», обеспечивает достижение студентами следующих </w:t>
      </w:r>
      <w:r w:rsidRPr="0061432F">
        <w:rPr>
          <w:rFonts w:ascii="Times New Roman" w:hAnsi="Times New Roman"/>
          <w:b/>
          <w:bCs/>
          <w:sz w:val="24"/>
          <w:szCs w:val="21"/>
        </w:rPr>
        <w:t>результатов: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• </w:t>
      </w:r>
      <w:r w:rsidRPr="0061432F">
        <w:rPr>
          <w:rFonts w:ascii="Times New Roman" w:hAnsi="Times New Roman"/>
          <w:b/>
          <w:bCs/>
          <w:i/>
          <w:iCs/>
          <w:sz w:val="24"/>
          <w:szCs w:val="21"/>
        </w:rPr>
        <w:t>личностных</w:t>
      </w:r>
      <w:r w:rsidRPr="0061432F">
        <w:rPr>
          <w:rFonts w:ascii="Times New Roman" w:hAnsi="Times New Roman"/>
          <w:b/>
          <w:bCs/>
          <w:sz w:val="24"/>
          <w:szCs w:val="21"/>
        </w:rPr>
        <w:t>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процессами;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выбранной профессиональной деятельности;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• </w:t>
      </w:r>
      <w:r w:rsidRPr="0061432F">
        <w:rPr>
          <w:rFonts w:ascii="Times New Roman" w:hAnsi="Times New Roman"/>
          <w:b/>
          <w:bCs/>
          <w:i/>
          <w:iCs/>
          <w:sz w:val="24"/>
          <w:szCs w:val="21"/>
        </w:rPr>
        <w:t>метапредметных</w:t>
      </w:r>
      <w:r w:rsidRPr="0061432F">
        <w:rPr>
          <w:rFonts w:ascii="Times New Roman" w:hAnsi="Times New Roman"/>
          <w:b/>
          <w:bCs/>
          <w:sz w:val="24"/>
          <w:szCs w:val="21"/>
        </w:rPr>
        <w:t>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• </w:t>
      </w:r>
      <w:r w:rsidRPr="0061432F">
        <w:rPr>
          <w:rFonts w:ascii="Times New Roman" w:hAnsi="Times New Roman"/>
          <w:b/>
          <w:bCs/>
          <w:i/>
          <w:iCs/>
          <w:sz w:val="24"/>
          <w:szCs w:val="21"/>
        </w:rPr>
        <w:t>предметных</w:t>
      </w:r>
      <w:r w:rsidRPr="0061432F">
        <w:rPr>
          <w:rFonts w:ascii="Times New Roman" w:hAnsi="Times New Roman"/>
          <w:b/>
          <w:bCs/>
          <w:sz w:val="24"/>
          <w:szCs w:val="21"/>
        </w:rPr>
        <w:t>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владение правилами техники безопасности при использовании химических веществ;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Default="002A4C3C" w:rsidP="00324DDC">
      <w:pPr>
        <w:pStyle w:val="a3"/>
        <w:jc w:val="center"/>
        <w:rPr>
          <w:rFonts w:ascii="Times New Roman" w:hAnsi="Times New Roman"/>
          <w:b/>
          <w:sz w:val="24"/>
        </w:rPr>
      </w:pPr>
      <w:r w:rsidRPr="00655FC4">
        <w:rPr>
          <w:rFonts w:ascii="Times New Roman" w:hAnsi="Times New Roman"/>
          <w:b/>
          <w:sz w:val="24"/>
        </w:rPr>
        <w:t>СОДЕРЖАНИЕ УЧЕБНОЙ ДИСЦИПЛИНЫ</w:t>
      </w:r>
    </w:p>
    <w:p w:rsidR="002A4C3C" w:rsidRPr="00655FC4" w:rsidRDefault="002A4C3C" w:rsidP="00324DDC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sz w:val="24"/>
        </w:rPr>
      </w:pPr>
      <w:r w:rsidRPr="00655FC4">
        <w:rPr>
          <w:rFonts w:ascii="Times New Roman" w:hAnsi="Times New Roman"/>
          <w:b/>
          <w:sz w:val="24"/>
        </w:rPr>
        <w:lastRenderedPageBreak/>
        <w:t>Введение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Научные методы познания веществ и химических явлений. Роль эксперимента итеории в химии. Моделирование химических проц</w:t>
      </w:r>
      <w:r>
        <w:rPr>
          <w:rFonts w:ascii="Times New Roman" w:hAnsi="Times New Roman"/>
          <w:sz w:val="24"/>
          <w:szCs w:val="21"/>
        </w:rPr>
        <w:t>ессов. Значение химии при освое</w:t>
      </w:r>
      <w:r w:rsidRPr="00415D2A">
        <w:rPr>
          <w:rFonts w:ascii="Times New Roman" w:hAnsi="Times New Roman"/>
          <w:sz w:val="24"/>
          <w:szCs w:val="21"/>
        </w:rPr>
        <w:t>нии профессий СПО и специальностей СПО технического профиля профессионального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образования.</w:t>
      </w:r>
    </w:p>
    <w:p w:rsidR="002A4C3C" w:rsidRDefault="002A4C3C" w:rsidP="00655FC4">
      <w:pPr>
        <w:pStyle w:val="a3"/>
        <w:jc w:val="center"/>
        <w:rPr>
          <w:rFonts w:ascii="Times New Roman" w:hAnsi="Times New Roman"/>
          <w:b/>
          <w:sz w:val="24"/>
        </w:rPr>
      </w:pPr>
      <w:r w:rsidRPr="00655FC4">
        <w:rPr>
          <w:rFonts w:ascii="Times New Roman" w:hAnsi="Times New Roman"/>
          <w:b/>
          <w:sz w:val="24"/>
        </w:rPr>
        <w:t>1. Общая и неорганическая химия</w:t>
      </w: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655FC4">
        <w:rPr>
          <w:rFonts w:ascii="Times New Roman" w:hAnsi="Times New Roman"/>
          <w:b/>
          <w:i/>
          <w:iCs/>
          <w:sz w:val="24"/>
          <w:szCs w:val="26"/>
        </w:rPr>
        <w:t>1.1. Основные понятия и законы химии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b/>
          <w:bCs/>
          <w:sz w:val="24"/>
          <w:szCs w:val="21"/>
        </w:rPr>
        <w:tab/>
      </w:r>
      <w:r w:rsidRPr="00415D2A">
        <w:rPr>
          <w:rFonts w:ascii="Times New Roman" w:hAnsi="Times New Roman"/>
          <w:b/>
          <w:bCs/>
          <w:sz w:val="24"/>
          <w:szCs w:val="21"/>
        </w:rPr>
        <w:t>Основные понятия химии</w:t>
      </w:r>
      <w:r w:rsidRPr="00415D2A">
        <w:rPr>
          <w:rFonts w:ascii="Times New Roman" w:hAnsi="Times New Roman"/>
          <w:sz w:val="24"/>
          <w:szCs w:val="21"/>
        </w:rPr>
        <w:t>. Вещество. Атом. Молекула. Химический элемент.Аллотропия. Простые и сложные вещества. Качественный и количественный состав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веществ. Химические знаки и формулы. Относительные атомная и молекулярнаямассы. Количество вещества.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b/>
          <w:bCs/>
          <w:sz w:val="24"/>
          <w:szCs w:val="21"/>
        </w:rPr>
        <w:tab/>
      </w:r>
      <w:r w:rsidRPr="00415D2A">
        <w:rPr>
          <w:rFonts w:ascii="Times New Roman" w:hAnsi="Times New Roman"/>
          <w:b/>
          <w:bCs/>
          <w:sz w:val="24"/>
          <w:szCs w:val="21"/>
        </w:rPr>
        <w:t>Основные законы химии</w:t>
      </w:r>
      <w:r w:rsidRPr="00415D2A">
        <w:rPr>
          <w:rFonts w:ascii="Times New Roman" w:hAnsi="Times New Roman"/>
          <w:sz w:val="24"/>
          <w:szCs w:val="21"/>
        </w:rPr>
        <w:t>. Стехиометрия. Закон сохранения массы веществ. Законпостоянства состава веществ молекулярной структуры. Закон Авогадро и следствия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из него.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Расчетные задачи на нахождение относительной молекулярной массы, определение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массовой доли химических элементов в сложном веществе.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1"/>
        </w:rPr>
      </w:pPr>
      <w:r w:rsidRPr="00655FC4">
        <w:rPr>
          <w:rFonts w:ascii="Times New Roman" w:hAnsi="Times New Roman"/>
          <w:b/>
          <w:bCs/>
          <w:i/>
          <w:iCs/>
          <w:sz w:val="24"/>
          <w:szCs w:val="21"/>
        </w:rPr>
        <w:tab/>
      </w:r>
      <w:r w:rsidRPr="00415D2A">
        <w:rPr>
          <w:rFonts w:ascii="Times New Roman" w:hAnsi="Times New Roman"/>
          <w:b/>
          <w:bCs/>
          <w:i/>
          <w:iCs/>
          <w:sz w:val="24"/>
          <w:szCs w:val="21"/>
        </w:rPr>
        <w:t>Демонстрации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Модели атомов химических элементов.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Коллекция простых и сложных веществ.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Аллотропия фосфора, кислорода, олова.</w:t>
      </w:r>
    </w:p>
    <w:p w:rsidR="002A4C3C" w:rsidRDefault="002A4C3C" w:rsidP="00655FC4">
      <w:pPr>
        <w:pStyle w:val="a3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b/>
          <w:bCs/>
          <w:i/>
          <w:iCs/>
          <w:sz w:val="24"/>
        </w:rPr>
        <w:tab/>
      </w:r>
      <w:r w:rsidRPr="00415D2A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Аллотроп</w:t>
      </w:r>
      <w:r w:rsidRPr="00415D2A">
        <w:rPr>
          <w:rFonts w:ascii="Times New Roman" w:hAnsi="Times New Roman"/>
          <w:sz w:val="24"/>
        </w:rPr>
        <w:t>ные модификации углерода (алмаз, графит), кислорода (кислород, озон), олова (серое и</w:t>
      </w:r>
      <w:r w:rsidRPr="00655FC4">
        <w:rPr>
          <w:rFonts w:ascii="Times New Roman" w:hAnsi="Times New Roman"/>
          <w:sz w:val="24"/>
        </w:rPr>
        <w:t>белое олово). Понятие о химической технологии, биотехнологии и нанотехнологии.</w:t>
      </w:r>
    </w:p>
    <w:p w:rsidR="002A4C3C" w:rsidRPr="00655FC4" w:rsidRDefault="002A4C3C" w:rsidP="00655FC4">
      <w:pPr>
        <w:pStyle w:val="a3"/>
        <w:rPr>
          <w:rFonts w:ascii="Times New Roman" w:hAnsi="Times New Roman"/>
          <w:sz w:val="24"/>
        </w:rPr>
      </w:pP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655FC4">
        <w:rPr>
          <w:rFonts w:ascii="Times New Roman" w:hAnsi="Times New Roman"/>
          <w:b/>
          <w:i/>
          <w:iCs/>
          <w:sz w:val="24"/>
          <w:szCs w:val="26"/>
        </w:rPr>
        <w:t>1.2. Периодический закон и Периодическая система химических</w:t>
      </w: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655FC4">
        <w:rPr>
          <w:rFonts w:ascii="Times New Roman" w:hAnsi="Times New Roman"/>
          <w:b/>
          <w:i/>
          <w:iCs/>
          <w:sz w:val="24"/>
          <w:szCs w:val="26"/>
        </w:rPr>
        <w:t>элементов Д. И. Менделеева и строение атома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Периодический закон Д. И. Менделеева</w:t>
      </w:r>
      <w:r w:rsidRPr="00655FC4">
        <w:rPr>
          <w:rFonts w:ascii="Times New Roman" w:hAnsi="Times New Roman"/>
          <w:sz w:val="24"/>
        </w:rPr>
        <w:t>. Откры</w:t>
      </w:r>
      <w:r>
        <w:rPr>
          <w:rFonts w:ascii="Times New Roman" w:hAnsi="Times New Roman"/>
          <w:sz w:val="24"/>
        </w:rPr>
        <w:t>тие Д. И. Менделеевым Периодиче</w:t>
      </w:r>
      <w:r w:rsidRPr="00655FC4">
        <w:rPr>
          <w:rFonts w:ascii="Times New Roman" w:hAnsi="Times New Roman"/>
          <w:sz w:val="24"/>
        </w:rPr>
        <w:t>ского закона. Периодический закон в формулировке Д. И. Менделеева.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 xml:space="preserve">Периодическая таблица химических элементов </w:t>
      </w:r>
      <w:r>
        <w:rPr>
          <w:rFonts w:ascii="Times New Roman" w:hAnsi="Times New Roman"/>
          <w:sz w:val="24"/>
        </w:rPr>
        <w:t>— графическое отображение перио</w:t>
      </w:r>
      <w:r w:rsidRPr="00655FC4">
        <w:rPr>
          <w:rFonts w:ascii="Times New Roman" w:hAnsi="Times New Roman"/>
          <w:sz w:val="24"/>
        </w:rPr>
        <w:t>дического закона. Структура периодической таблицы: периоды (малые и большие),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группы (главная и побочная).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16214E">
        <w:rPr>
          <w:rFonts w:ascii="Times New Roman" w:hAnsi="Times New Roman"/>
          <w:b/>
          <w:bCs/>
          <w:iCs/>
          <w:sz w:val="24"/>
        </w:rPr>
        <w:t>Строение атома и Периодический закон Д. И. Менделеева</w:t>
      </w:r>
      <w:r w:rsidRPr="0016214E"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sz w:val="24"/>
        </w:rPr>
        <w:t xml:space="preserve">Атом — сложная </w:t>
      </w:r>
      <w:r w:rsidRPr="00655FC4">
        <w:rPr>
          <w:rFonts w:ascii="Times New Roman" w:hAnsi="Times New Roman"/>
          <w:sz w:val="24"/>
        </w:rPr>
        <w:t>частица. Ядро (протоны и нейтроны) и электро</w:t>
      </w:r>
      <w:r>
        <w:rPr>
          <w:rFonts w:ascii="Times New Roman" w:hAnsi="Times New Roman"/>
          <w:sz w:val="24"/>
        </w:rPr>
        <w:t xml:space="preserve">нная оболочка. Изотопы. Строение </w:t>
      </w:r>
      <w:r w:rsidRPr="00655FC4">
        <w:rPr>
          <w:rFonts w:ascii="Times New Roman" w:hAnsi="Times New Roman"/>
          <w:sz w:val="24"/>
        </w:rPr>
        <w:t>электронных оболочек атомов элементов малы</w:t>
      </w:r>
      <w:r>
        <w:rPr>
          <w:rFonts w:ascii="Times New Roman" w:hAnsi="Times New Roman"/>
          <w:sz w:val="24"/>
        </w:rPr>
        <w:t xml:space="preserve">х периодов. Особенности строения </w:t>
      </w:r>
      <w:r w:rsidRPr="00655FC4">
        <w:rPr>
          <w:rFonts w:ascii="Times New Roman" w:hAnsi="Times New Roman"/>
          <w:sz w:val="24"/>
        </w:rPr>
        <w:t>электронных оболочек атомов элементов больших периодов (переходных элементов).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Понятие об орбиталях: </w:t>
      </w:r>
      <w:r w:rsidRPr="00655FC4">
        <w:rPr>
          <w:rFonts w:ascii="Times New Roman" w:hAnsi="Times New Roman"/>
          <w:i/>
          <w:iCs/>
          <w:sz w:val="24"/>
        </w:rPr>
        <w:t>s</w:t>
      </w:r>
      <w:r w:rsidRPr="00655FC4">
        <w:rPr>
          <w:rFonts w:ascii="Times New Roman" w:hAnsi="Times New Roman"/>
          <w:sz w:val="24"/>
        </w:rPr>
        <w:t xml:space="preserve">-, </w:t>
      </w:r>
      <w:r w:rsidRPr="00655FC4">
        <w:rPr>
          <w:rFonts w:ascii="Times New Roman" w:hAnsi="Times New Roman"/>
          <w:i/>
          <w:iCs/>
          <w:sz w:val="24"/>
        </w:rPr>
        <w:t>р</w:t>
      </w:r>
      <w:r w:rsidRPr="00655FC4">
        <w:rPr>
          <w:rFonts w:ascii="Times New Roman" w:hAnsi="Times New Roman"/>
          <w:sz w:val="24"/>
        </w:rPr>
        <w:t xml:space="preserve">- и </w:t>
      </w:r>
      <w:r w:rsidRPr="00655FC4">
        <w:rPr>
          <w:rFonts w:ascii="Times New Roman" w:hAnsi="Times New Roman"/>
          <w:i/>
          <w:iCs/>
          <w:sz w:val="24"/>
        </w:rPr>
        <w:t>d</w:t>
      </w:r>
      <w:r w:rsidRPr="00655FC4">
        <w:rPr>
          <w:rFonts w:ascii="Times New Roman" w:hAnsi="Times New Roman"/>
          <w:sz w:val="24"/>
        </w:rPr>
        <w:t>-орбитали. Электронные конфиг</w:t>
      </w:r>
      <w:r>
        <w:rPr>
          <w:rFonts w:ascii="Times New Roman" w:hAnsi="Times New Roman"/>
          <w:sz w:val="24"/>
        </w:rPr>
        <w:t>урации атомов хи</w:t>
      </w:r>
      <w:r w:rsidRPr="00655FC4">
        <w:rPr>
          <w:rFonts w:ascii="Times New Roman" w:hAnsi="Times New Roman"/>
          <w:sz w:val="24"/>
        </w:rPr>
        <w:t>мических элементов.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Современная формулировка Периодического</w:t>
      </w:r>
      <w:r>
        <w:rPr>
          <w:rFonts w:ascii="Times New Roman" w:hAnsi="Times New Roman"/>
          <w:sz w:val="24"/>
        </w:rPr>
        <w:t xml:space="preserve"> закона. Значение Периодического </w:t>
      </w:r>
      <w:r w:rsidRPr="00655FC4">
        <w:rPr>
          <w:rFonts w:ascii="Times New Roman" w:hAnsi="Times New Roman"/>
          <w:sz w:val="24"/>
        </w:rPr>
        <w:t>закона и Периодической системы химических эле</w:t>
      </w:r>
      <w:r>
        <w:rPr>
          <w:rFonts w:ascii="Times New Roman" w:hAnsi="Times New Roman"/>
          <w:sz w:val="24"/>
        </w:rPr>
        <w:t>ментов Д. И. Менделеева для раз</w:t>
      </w:r>
      <w:r w:rsidRPr="00655FC4">
        <w:rPr>
          <w:rFonts w:ascii="Times New Roman" w:hAnsi="Times New Roman"/>
          <w:sz w:val="24"/>
        </w:rPr>
        <w:t>вития науки и понимания химической картины мира.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Различные формы Периодической системы химических элементов Д. И. Менделеева.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Динамические таблицы для моделирования Периодической системы.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A4C3C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Радио</w:t>
      </w:r>
      <w:r w:rsidRPr="00655FC4">
        <w:rPr>
          <w:rFonts w:ascii="Times New Roman" w:hAnsi="Times New Roman"/>
          <w:sz w:val="24"/>
        </w:rPr>
        <w:t>активность. Использование радиоактивных изото</w:t>
      </w:r>
      <w:r>
        <w:rPr>
          <w:rFonts w:ascii="Times New Roman" w:hAnsi="Times New Roman"/>
          <w:sz w:val="24"/>
        </w:rPr>
        <w:t>пов в технических целях. Рентге</w:t>
      </w:r>
      <w:r w:rsidRPr="00655FC4">
        <w:rPr>
          <w:rFonts w:ascii="Times New Roman" w:hAnsi="Times New Roman"/>
          <w:sz w:val="24"/>
        </w:rPr>
        <w:t>новское излучение и его использование в техни</w:t>
      </w:r>
      <w:r>
        <w:rPr>
          <w:rFonts w:ascii="Times New Roman" w:hAnsi="Times New Roman"/>
          <w:sz w:val="24"/>
        </w:rPr>
        <w:t xml:space="preserve">ке и медицине. Моделирование как </w:t>
      </w:r>
      <w:r w:rsidRPr="00655FC4">
        <w:rPr>
          <w:rFonts w:ascii="Times New Roman" w:hAnsi="Times New Roman"/>
          <w:sz w:val="24"/>
        </w:rPr>
        <w:t>метод прогнозирования ситуации на производстве.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lastRenderedPageBreak/>
        <w:t>1.3. Строение вещества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Ионная химическая связь</w:t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Катионы, их образов</w:t>
      </w:r>
      <w:r>
        <w:rPr>
          <w:rFonts w:ascii="Times New Roman" w:hAnsi="Times New Roman"/>
          <w:sz w:val="24"/>
        </w:rPr>
        <w:t>ание из атомов в результате про</w:t>
      </w:r>
      <w:r w:rsidRPr="00655FC4">
        <w:rPr>
          <w:rFonts w:ascii="Times New Roman" w:hAnsi="Times New Roman"/>
          <w:sz w:val="24"/>
        </w:rPr>
        <w:t>цесса окисления. Анионы, их образование из атом</w:t>
      </w:r>
      <w:r>
        <w:rPr>
          <w:rFonts w:ascii="Times New Roman" w:hAnsi="Times New Roman"/>
          <w:sz w:val="24"/>
        </w:rPr>
        <w:t>ов в результате процесса восста</w:t>
      </w:r>
      <w:r w:rsidRPr="00655FC4">
        <w:rPr>
          <w:rFonts w:ascii="Times New Roman" w:hAnsi="Times New Roman"/>
          <w:sz w:val="24"/>
        </w:rPr>
        <w:t>новления. Ионная связь как связь между катионам</w:t>
      </w:r>
      <w:r>
        <w:rPr>
          <w:rFonts w:ascii="Times New Roman" w:hAnsi="Times New Roman"/>
          <w:sz w:val="24"/>
        </w:rPr>
        <w:t>и и анионами за счет электроста</w:t>
      </w:r>
      <w:r w:rsidRPr="00655FC4">
        <w:rPr>
          <w:rFonts w:ascii="Times New Roman" w:hAnsi="Times New Roman"/>
          <w:sz w:val="24"/>
        </w:rPr>
        <w:t>тического притяжения. Классификация ионов: п</w:t>
      </w:r>
      <w:r>
        <w:rPr>
          <w:rFonts w:ascii="Times New Roman" w:hAnsi="Times New Roman"/>
          <w:sz w:val="24"/>
        </w:rPr>
        <w:t xml:space="preserve">о составу, знаку заряда, наличию </w:t>
      </w:r>
      <w:r w:rsidRPr="00655FC4">
        <w:rPr>
          <w:rFonts w:ascii="Times New Roman" w:hAnsi="Times New Roman"/>
          <w:sz w:val="24"/>
        </w:rPr>
        <w:t>гидратной оболочки. Ионные кристаллические решетки. Свойства веществ с ионнымтипом кристаллической решетки.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Ковалентная химическая связь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Механизм об</w:t>
      </w:r>
      <w:r>
        <w:rPr>
          <w:rFonts w:ascii="Times New Roman" w:hAnsi="Times New Roman"/>
          <w:sz w:val="24"/>
        </w:rPr>
        <w:t>разования ковалентной связи (об</w:t>
      </w:r>
      <w:r w:rsidRPr="00655FC4">
        <w:rPr>
          <w:rFonts w:ascii="Times New Roman" w:hAnsi="Times New Roman"/>
          <w:sz w:val="24"/>
        </w:rPr>
        <w:t>менный и донорно-акцепторный). Электроотрицательность. Ковалентные полярнаяи неполярная связи. Кратность ковалентной св</w:t>
      </w:r>
      <w:r>
        <w:rPr>
          <w:rFonts w:ascii="Times New Roman" w:hAnsi="Times New Roman"/>
          <w:sz w:val="24"/>
        </w:rPr>
        <w:t>язи. Молекулярные и атомные кри</w:t>
      </w:r>
      <w:r w:rsidRPr="00655FC4">
        <w:rPr>
          <w:rFonts w:ascii="Times New Roman" w:hAnsi="Times New Roman"/>
          <w:sz w:val="24"/>
        </w:rPr>
        <w:t>сталлические решетки. Свойства веществ с мол</w:t>
      </w:r>
      <w:r>
        <w:rPr>
          <w:rFonts w:ascii="Times New Roman" w:hAnsi="Times New Roman"/>
          <w:sz w:val="24"/>
        </w:rPr>
        <w:t>екулярными и атомными кристалли</w:t>
      </w:r>
      <w:r w:rsidRPr="00655FC4">
        <w:rPr>
          <w:rFonts w:ascii="Times New Roman" w:hAnsi="Times New Roman"/>
          <w:sz w:val="24"/>
        </w:rPr>
        <w:t>ческими решетками.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Металлическая связь</w:t>
      </w:r>
      <w:r w:rsidRPr="00655FC4">
        <w:rPr>
          <w:rFonts w:ascii="Times New Roman" w:hAnsi="Times New Roman"/>
          <w:sz w:val="24"/>
        </w:rPr>
        <w:t>. Металлическая кристаллическая решетка и металлическаяхимическая связь. Физические свойства металлов.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Агрегатные состояния веществ и водородная связь</w:t>
      </w:r>
      <w:r>
        <w:rPr>
          <w:rFonts w:ascii="Times New Roman" w:hAnsi="Times New Roman"/>
          <w:sz w:val="24"/>
        </w:rPr>
        <w:t>. Твердое, жидкое и газообраз</w:t>
      </w:r>
      <w:r w:rsidRPr="00655FC4">
        <w:rPr>
          <w:rFonts w:ascii="Times New Roman" w:hAnsi="Times New Roman"/>
          <w:sz w:val="24"/>
        </w:rPr>
        <w:t>ное состояния веществ. Переход вещества из одного агрегатного состояния в другое.Водородная связь.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 xml:space="preserve">Чистые вещества и смеси. </w:t>
      </w:r>
      <w:r w:rsidRPr="00655FC4">
        <w:rPr>
          <w:rFonts w:ascii="Times New Roman" w:hAnsi="Times New Roman"/>
          <w:sz w:val="24"/>
        </w:rPr>
        <w:t>Понятие о смеси веществ. Гомогенные и гетерогенныесмеси. Состав смесей: объемная и массовая доли компонентов смеси, массовая доляпримесей.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Дисперсные системы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Понятие о дисперсной системе. Дисперсна</w:t>
      </w:r>
      <w:r>
        <w:rPr>
          <w:rFonts w:ascii="Times New Roman" w:hAnsi="Times New Roman"/>
          <w:sz w:val="24"/>
        </w:rPr>
        <w:t>я фаза и дисперси</w:t>
      </w:r>
      <w:r w:rsidRPr="00655FC4">
        <w:rPr>
          <w:rFonts w:ascii="Times New Roman" w:hAnsi="Times New Roman"/>
          <w:sz w:val="24"/>
        </w:rPr>
        <w:t>онная среда. Классификация дисперсных систем. Понятие о коллоидных системах.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Модель кристаллической решетки хлорида натрия.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Модели кристаллических решеток «сухого льда» (или йода), алмаза, графита (иликварца).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Приборы на жидких кристаллах.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Образцы различных дисперсных систем: эмульсий, суспензий, аэрозолей, гелейи золей.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Поляр</w:t>
      </w:r>
      <w:r w:rsidRPr="00655FC4">
        <w:rPr>
          <w:rFonts w:ascii="Times New Roman" w:hAnsi="Times New Roman"/>
          <w:sz w:val="24"/>
        </w:rPr>
        <w:t>ность связи и полярность молекулы. Конденсация.</w:t>
      </w:r>
      <w:r>
        <w:rPr>
          <w:rFonts w:ascii="Times New Roman" w:hAnsi="Times New Roman"/>
          <w:sz w:val="24"/>
        </w:rPr>
        <w:t xml:space="preserve"> Текучесть. Возгонка. Кристалли</w:t>
      </w:r>
      <w:r w:rsidRPr="00655FC4">
        <w:rPr>
          <w:rFonts w:ascii="Times New Roman" w:hAnsi="Times New Roman"/>
          <w:sz w:val="24"/>
        </w:rPr>
        <w:t xml:space="preserve">зация. Сублимация и десублимация. Аномалии физических свойств воды. Жидкиекристаллы. Минералы и горные породы как природные смеси. Эмульсии и суспензии.Золи (в том числе аэрозоли) и гели. 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1.4. Вода. Растворы. Электролитическая диссоциация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Вода. Растворы. Растворение</w:t>
      </w:r>
      <w:r w:rsidRPr="00655FC4">
        <w:rPr>
          <w:rFonts w:ascii="Times New Roman" w:hAnsi="Times New Roman"/>
          <w:sz w:val="24"/>
        </w:rPr>
        <w:t>. Вода как растворитель. Растворимость веществ.Насыщенные, ненасыщенные, пересыщенные растворы. Зависимость растворимостигазов, жидкостей и твердых веществ от различных факторов.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Массовая доля растворенного вещества.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Электролитическая диссоциация</w:t>
      </w:r>
      <w:r w:rsidRPr="00655FC4">
        <w:rPr>
          <w:rFonts w:ascii="Times New Roman" w:hAnsi="Times New Roman"/>
          <w:sz w:val="24"/>
        </w:rPr>
        <w:t>. Электролиты и неэлектроиты. Электролитическаядиссоциация. Механизмы электролитической диссоциации для веществ с различнымитипами химической связи. Гидратированные и негид</w:t>
      </w:r>
      <w:r>
        <w:rPr>
          <w:rFonts w:ascii="Times New Roman" w:hAnsi="Times New Roman"/>
          <w:sz w:val="24"/>
        </w:rPr>
        <w:t>ратированные ионы. Степень элек</w:t>
      </w:r>
      <w:r w:rsidRPr="00655FC4">
        <w:rPr>
          <w:rFonts w:ascii="Times New Roman" w:hAnsi="Times New Roman"/>
          <w:sz w:val="24"/>
        </w:rPr>
        <w:t>тролитической диссоциации. Сильные и слабые элек</w:t>
      </w:r>
      <w:r>
        <w:rPr>
          <w:rFonts w:ascii="Times New Roman" w:hAnsi="Times New Roman"/>
          <w:sz w:val="24"/>
        </w:rPr>
        <w:t>тролиты. Основные положения тео</w:t>
      </w:r>
      <w:r w:rsidRPr="00655FC4">
        <w:rPr>
          <w:rFonts w:ascii="Times New Roman" w:hAnsi="Times New Roman"/>
          <w:sz w:val="24"/>
        </w:rPr>
        <w:t>рии электролитической диссоциации. Кислоты, основания и соли как электролиты.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Растворимость веществ в воде.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Растворение в воде серной кислоты и солей аммония.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Изготовление гипсовой повязки.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655FC4">
        <w:rPr>
          <w:rFonts w:ascii="Times New Roman" w:hAnsi="Times New Roman"/>
          <w:sz w:val="24"/>
        </w:rPr>
        <w:t>Зависимость степени электролитической дисс</w:t>
      </w:r>
      <w:r>
        <w:rPr>
          <w:rFonts w:ascii="Times New Roman" w:hAnsi="Times New Roman"/>
          <w:sz w:val="24"/>
        </w:rPr>
        <w:t>оциации уксусной кислоты от раз</w:t>
      </w:r>
      <w:r w:rsidRPr="00655FC4">
        <w:rPr>
          <w:rFonts w:ascii="Times New Roman" w:hAnsi="Times New Roman"/>
          <w:sz w:val="24"/>
        </w:rPr>
        <w:t>бавления раствора.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Приготовление жесткой воды и устранение ее жесткости.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Образцы минеральных вод различного назначения.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Рас</w:t>
      </w:r>
      <w:r w:rsidRPr="00655FC4">
        <w:rPr>
          <w:rFonts w:ascii="Times New Roman" w:hAnsi="Times New Roman"/>
          <w:sz w:val="24"/>
        </w:rPr>
        <w:t>творение как физико-химический процесс. Тепловые эффекты при растворении.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Кристаллогидраты. Решение задач на массовую д</w:t>
      </w:r>
      <w:r>
        <w:rPr>
          <w:rFonts w:ascii="Times New Roman" w:hAnsi="Times New Roman"/>
          <w:sz w:val="24"/>
        </w:rPr>
        <w:t>олю растворенного вещества. При</w:t>
      </w:r>
      <w:r w:rsidRPr="00655FC4">
        <w:rPr>
          <w:rFonts w:ascii="Times New Roman" w:hAnsi="Times New Roman"/>
          <w:sz w:val="24"/>
        </w:rPr>
        <w:t>менение воды в технических целях. Жесткость в</w:t>
      </w:r>
      <w:r>
        <w:rPr>
          <w:rFonts w:ascii="Times New Roman" w:hAnsi="Times New Roman"/>
          <w:sz w:val="24"/>
        </w:rPr>
        <w:t>оды и способы ее устранения. Ми</w:t>
      </w:r>
      <w:r w:rsidRPr="00655FC4">
        <w:rPr>
          <w:rFonts w:ascii="Times New Roman" w:hAnsi="Times New Roman"/>
          <w:sz w:val="24"/>
        </w:rPr>
        <w:t>неральные воды.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1.5. Классификация неорганических соединений и их свойства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Кислоты и их свойства</w:t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Кислоты как элект</w:t>
      </w:r>
      <w:r>
        <w:rPr>
          <w:rFonts w:ascii="Times New Roman" w:hAnsi="Times New Roman"/>
          <w:sz w:val="24"/>
        </w:rPr>
        <w:t>ролиты, их классификация по раз</w:t>
      </w:r>
      <w:r w:rsidRPr="00655FC4">
        <w:rPr>
          <w:rFonts w:ascii="Times New Roman" w:hAnsi="Times New Roman"/>
          <w:sz w:val="24"/>
        </w:rPr>
        <w:t>личным признакам. Химические свойства кислот в свете теории электролитическойдиссоциации. Особенности взаимодействия концентрированной серной и азотнойкислот с металлами. Основные способы получения кислоты.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Основания и их свойства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Основания как элект</w:t>
      </w:r>
      <w:r>
        <w:rPr>
          <w:rFonts w:ascii="Times New Roman" w:hAnsi="Times New Roman"/>
          <w:sz w:val="24"/>
        </w:rPr>
        <w:t>ролиты, их классификация по раз</w:t>
      </w:r>
      <w:r w:rsidRPr="00655FC4">
        <w:rPr>
          <w:rFonts w:ascii="Times New Roman" w:hAnsi="Times New Roman"/>
          <w:sz w:val="24"/>
        </w:rPr>
        <w:t>личным признакам. Химические свойства основан</w:t>
      </w:r>
      <w:r>
        <w:rPr>
          <w:rFonts w:ascii="Times New Roman" w:hAnsi="Times New Roman"/>
          <w:sz w:val="24"/>
        </w:rPr>
        <w:t>ий в свете теории электролитиче</w:t>
      </w:r>
      <w:r w:rsidRPr="00655FC4">
        <w:rPr>
          <w:rFonts w:ascii="Times New Roman" w:hAnsi="Times New Roman"/>
          <w:sz w:val="24"/>
        </w:rPr>
        <w:t xml:space="preserve">ской </w:t>
      </w:r>
      <w:r>
        <w:rPr>
          <w:rFonts w:ascii="Times New Roman" w:hAnsi="Times New Roman"/>
          <w:sz w:val="24"/>
        </w:rPr>
        <w:t xml:space="preserve"> д</w:t>
      </w:r>
      <w:r w:rsidRPr="00655FC4">
        <w:rPr>
          <w:rFonts w:ascii="Times New Roman" w:hAnsi="Times New Roman"/>
          <w:sz w:val="24"/>
        </w:rPr>
        <w:t>иссоциации. Разложение нерастворимых в воде оснований. Основные способыполучения оснований.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Соли и их свойства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Соли как электролиты. Соли средние, кислые и основные.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Химические свойства солей в свете теории электролитической диссоциации. Способы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получения солей.Гидролиз солей.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Оксиды и их свойства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Солеобразующие и несолеобразующие оксиды. Основные,амфотерные и кислотные оксиды. Зависимость хар</w:t>
      </w:r>
      <w:r>
        <w:rPr>
          <w:rFonts w:ascii="Times New Roman" w:hAnsi="Times New Roman"/>
          <w:sz w:val="24"/>
        </w:rPr>
        <w:t>актера оксида от степени окисле</w:t>
      </w:r>
      <w:r w:rsidRPr="00655FC4">
        <w:rPr>
          <w:rFonts w:ascii="Times New Roman" w:hAnsi="Times New Roman"/>
          <w:sz w:val="24"/>
        </w:rPr>
        <w:t>ния образующего его металла. Химические свойства оксидов. Получение оксидов.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Взаимодействие азотной и концентрированной серной кислот с металлами.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Горение фосфора и растворение продукта горения в воде.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Необратимый гидролиз карбида кальция.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bCs/>
          <w:iCs/>
          <w:sz w:val="24"/>
        </w:rPr>
        <w:t>Прави</w:t>
      </w:r>
      <w:r w:rsidRPr="00655FC4">
        <w:rPr>
          <w:rFonts w:ascii="Times New Roman" w:hAnsi="Times New Roman"/>
          <w:bCs/>
          <w:iCs/>
          <w:sz w:val="24"/>
        </w:rPr>
        <w:t>ла разбавления серной кислоты. Использование серной кислоты в промышленности.Едкие щелочи, их использование в промышленности. Гашеная и негашеная известь,их применение в строительстве. Гипс и алебастр, гипсование.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  <w:szCs w:val="20"/>
        </w:rPr>
      </w:pPr>
      <w:r w:rsidRPr="00655FC4">
        <w:rPr>
          <w:rFonts w:ascii="Times New Roman" w:hAnsi="Times New Roman"/>
          <w:bCs/>
          <w:iCs/>
          <w:sz w:val="24"/>
        </w:rPr>
        <w:t>Понятие о рН раствора. Кислотная, щелочная, нейтральная</w:t>
      </w:r>
      <w:r w:rsidRPr="008E29EC">
        <w:rPr>
          <w:rFonts w:ascii="Times New Roman" w:hAnsi="Times New Roman"/>
          <w:sz w:val="24"/>
          <w:szCs w:val="20"/>
        </w:rPr>
        <w:t>среда растворов.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Cs w:val="20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1.6. Химические реакции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Классификация химических реакций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Реа</w:t>
      </w:r>
      <w:r>
        <w:rPr>
          <w:rFonts w:ascii="Times New Roman" w:hAnsi="Times New Roman"/>
          <w:sz w:val="24"/>
        </w:rPr>
        <w:t>кции соединения, разложения, за</w:t>
      </w:r>
      <w:r w:rsidRPr="00655FC4">
        <w:rPr>
          <w:rFonts w:ascii="Times New Roman" w:hAnsi="Times New Roman"/>
          <w:sz w:val="24"/>
        </w:rPr>
        <w:t>мещения, обмена. Каталитические реакции. Обратимые и необратимые реакции.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Гомогенные и гетерогенные реакции. Экзотермические и эндотермические реакции.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Тепловой эффект химических реакций. Термохимические уравнения.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Окислительно-восстановительные реакции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Степень окисления. Окислитель ивосстановление. Восстановитель и окисление. Ме</w:t>
      </w:r>
      <w:r>
        <w:rPr>
          <w:rFonts w:ascii="Times New Roman" w:hAnsi="Times New Roman"/>
          <w:sz w:val="24"/>
        </w:rPr>
        <w:t>тод электронного баланса для со</w:t>
      </w:r>
      <w:r w:rsidRPr="00655FC4">
        <w:rPr>
          <w:rFonts w:ascii="Times New Roman" w:hAnsi="Times New Roman"/>
          <w:sz w:val="24"/>
        </w:rPr>
        <w:t>ставления уравнений окислительно-восстановительных реакций.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Скорость химических реакций</w:t>
      </w:r>
      <w:r w:rsidRPr="00655FC4">
        <w:rPr>
          <w:rFonts w:ascii="Times New Roman" w:hAnsi="Times New Roman"/>
          <w:sz w:val="24"/>
        </w:rPr>
        <w:t>. Понятие о скор</w:t>
      </w:r>
      <w:r>
        <w:rPr>
          <w:rFonts w:ascii="Times New Roman" w:hAnsi="Times New Roman"/>
          <w:sz w:val="24"/>
        </w:rPr>
        <w:t>ости химических реакций. Зависи</w:t>
      </w:r>
      <w:r w:rsidRPr="00655FC4">
        <w:rPr>
          <w:rFonts w:ascii="Times New Roman" w:hAnsi="Times New Roman"/>
          <w:sz w:val="24"/>
        </w:rPr>
        <w:t>мость скорости химических реакций от различных факторов: природы реагирующихвеществ, их концентрации, температуры, поверхн</w:t>
      </w:r>
      <w:r>
        <w:rPr>
          <w:rFonts w:ascii="Times New Roman" w:hAnsi="Times New Roman"/>
          <w:sz w:val="24"/>
        </w:rPr>
        <w:t>ости соприкосновения и использо</w:t>
      </w:r>
      <w:r w:rsidRPr="00655FC4">
        <w:rPr>
          <w:rFonts w:ascii="Times New Roman" w:hAnsi="Times New Roman"/>
          <w:sz w:val="24"/>
        </w:rPr>
        <w:t>вания катализаторов.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Обратимость химических реакций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Обратимы</w:t>
      </w:r>
      <w:r>
        <w:rPr>
          <w:rFonts w:ascii="Times New Roman" w:hAnsi="Times New Roman"/>
          <w:sz w:val="24"/>
        </w:rPr>
        <w:t>е и необратимые реакции. Химиче</w:t>
      </w:r>
      <w:r w:rsidRPr="00655FC4">
        <w:rPr>
          <w:rFonts w:ascii="Times New Roman" w:hAnsi="Times New Roman"/>
          <w:sz w:val="24"/>
        </w:rPr>
        <w:t>ское равновесие и способы его смещения.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655FC4">
        <w:rPr>
          <w:rFonts w:ascii="Times New Roman" w:hAnsi="Times New Roman"/>
          <w:sz w:val="24"/>
        </w:rPr>
        <w:t>Примеры необратимых реакций, идущих с образованием осадка, газа или воды.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Зависимость скорости реакции от природы реагирующих веществ.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Взаимодействие растворов серной кислоты с ра</w:t>
      </w:r>
      <w:r>
        <w:rPr>
          <w:rFonts w:ascii="Times New Roman" w:hAnsi="Times New Roman"/>
          <w:sz w:val="24"/>
        </w:rPr>
        <w:t>створами тиосульфата натрия раз</w:t>
      </w:r>
      <w:r w:rsidRPr="00655FC4">
        <w:rPr>
          <w:rFonts w:ascii="Times New Roman" w:hAnsi="Times New Roman"/>
          <w:sz w:val="24"/>
        </w:rPr>
        <w:t>личной концентрации и температуры.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A4C3C" w:rsidRPr="00655FC4" w:rsidRDefault="002A4C3C" w:rsidP="00B27317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Поня</w:t>
      </w:r>
      <w:r w:rsidRPr="00655FC4">
        <w:rPr>
          <w:rFonts w:ascii="Times New Roman" w:hAnsi="Times New Roman"/>
          <w:sz w:val="24"/>
        </w:rPr>
        <w:t>тие об электролизе. Электролиз расплавов. Электролиз растворов. Электролитическоеполучение алюминия. Практическое применение электролиза. Гальванопластика.Гальваностегия. Рафинирование цветных металлов.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Катализ. Гомогенные и гетерогенные катализаторы. Промоторы. Каталитическиеяды. Ингибиторы.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Производство аммиака: сырье, аппаратура, научные принципы.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1.7. Металлы и неметаллы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Металлы</w:t>
      </w:r>
      <w:r w:rsidRPr="00655FC4">
        <w:rPr>
          <w:rFonts w:ascii="Times New Roman" w:hAnsi="Times New Roman"/>
          <w:sz w:val="24"/>
        </w:rPr>
        <w:t>. Особенности строения атомов и кри</w:t>
      </w:r>
      <w:r>
        <w:rPr>
          <w:rFonts w:ascii="Times New Roman" w:hAnsi="Times New Roman"/>
          <w:sz w:val="24"/>
        </w:rPr>
        <w:t>сталлов. Физические свойства ме</w:t>
      </w:r>
      <w:r w:rsidRPr="00655FC4">
        <w:rPr>
          <w:rFonts w:ascii="Times New Roman" w:hAnsi="Times New Roman"/>
          <w:sz w:val="24"/>
        </w:rPr>
        <w:t>таллов. Классификация металлов по различным признакам. Химические свойстваметаллов. Электрохимический ряд напряжений металлов. Металлотермия.Общие способы получения металлов. Понятие о металлургии. Пирометаллургия,гидрометаллургия и электрометаллургия. Сплавы черные и цветные.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 xml:space="preserve">Неметаллы. </w:t>
      </w:r>
      <w:r w:rsidRPr="00655FC4">
        <w:rPr>
          <w:rFonts w:ascii="Times New Roman" w:hAnsi="Times New Roman"/>
          <w:sz w:val="24"/>
        </w:rPr>
        <w:t>Особенности строения атомов. Нем</w:t>
      </w:r>
      <w:r>
        <w:rPr>
          <w:rFonts w:ascii="Times New Roman" w:hAnsi="Times New Roman"/>
          <w:sz w:val="24"/>
        </w:rPr>
        <w:t>еталлы — простые вещества. Зави</w:t>
      </w:r>
      <w:r w:rsidRPr="00655FC4">
        <w:rPr>
          <w:rFonts w:ascii="Times New Roman" w:hAnsi="Times New Roman"/>
          <w:sz w:val="24"/>
        </w:rPr>
        <w:t>симость свойств галогенов от их положения в периодической системе. Окислительныеи восстановительные свойства неметаллов в зависимости от их положения в рядуэлектроотрицательности.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Коллекция металлов.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Коллекция неметаллов. Горение неметаллов (серы, фосфора, угля).</w:t>
      </w: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Коллекции продукций силикатной промышленности (стекла,фарфора, фаянса, цемента различных марок и др.).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Кор</w:t>
      </w:r>
      <w:r w:rsidRPr="00655FC4">
        <w:rPr>
          <w:rFonts w:ascii="Times New Roman" w:hAnsi="Times New Roman"/>
          <w:sz w:val="24"/>
        </w:rPr>
        <w:t>розия металлов: химическая и электрохимическая. Зависимость скорости коррозииот условий окружающей среды. Классификация коррозии металлов по различнымпризнакам. Способы защиты металлов от коррозии.Производство чугуна и стали.Получение неметаллов фракционной перегонкой жидкого воздуха и электролизомрастворов или расплавов электролитов.Силикатная промышленность. Производство серной кислоты.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Default="002A4C3C" w:rsidP="00DA6A8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DA6A80">
        <w:rPr>
          <w:rFonts w:ascii="Times New Roman" w:hAnsi="Times New Roman"/>
          <w:b/>
          <w:sz w:val="24"/>
          <w:szCs w:val="28"/>
        </w:rPr>
        <w:t>2. Органическая химия</w:t>
      </w:r>
    </w:p>
    <w:p w:rsidR="002A4C3C" w:rsidRPr="00DA6A80" w:rsidRDefault="002A4C3C" w:rsidP="00DA6A8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2A4C3C" w:rsidRPr="00DA6A80" w:rsidRDefault="002A4C3C" w:rsidP="00DA6A80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DA6A80">
        <w:rPr>
          <w:rFonts w:ascii="Times New Roman" w:hAnsi="Times New Roman"/>
          <w:b/>
          <w:i/>
          <w:iCs/>
          <w:sz w:val="24"/>
          <w:szCs w:val="26"/>
        </w:rPr>
        <w:t>2.1. Основные понятия органической химии и теория строенияорганических соединений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Предмет органической химии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Природные, искусственные и синтетические орга-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нические вещества. Сравнение органических веществ с неорганическими.Валентность. Химическое строение как порядок соединения атомов в молекулыпо валентности.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Теория строения органических соединений А. М. Бутлерова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Основные положениятеории химического строения. Изомерия и изомеры. Химические формулы и моделимолекул в органической химии.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Классификация органических веществ</w:t>
      </w:r>
      <w:r w:rsidRPr="00655FC4">
        <w:rPr>
          <w:rFonts w:ascii="Times New Roman" w:hAnsi="Times New Roman"/>
          <w:sz w:val="24"/>
        </w:rPr>
        <w:t>. Классификация веществ по строению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 xml:space="preserve">углеродного скелета и наличию функциональных </w:t>
      </w:r>
      <w:r>
        <w:rPr>
          <w:rFonts w:ascii="Times New Roman" w:hAnsi="Times New Roman"/>
          <w:sz w:val="24"/>
        </w:rPr>
        <w:t>групп. Гомологи и гомология. На</w:t>
      </w:r>
      <w:r w:rsidRPr="00655FC4">
        <w:rPr>
          <w:rFonts w:ascii="Times New Roman" w:hAnsi="Times New Roman"/>
          <w:sz w:val="24"/>
        </w:rPr>
        <w:t>чала номенклатуры IUPAC.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Классификация реакций в органической химии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Реакции присоединения (гидри-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lastRenderedPageBreak/>
        <w:t>рования, галогенирования, гидрогалогенировани</w:t>
      </w:r>
      <w:r>
        <w:rPr>
          <w:rFonts w:ascii="Times New Roman" w:hAnsi="Times New Roman"/>
          <w:sz w:val="24"/>
        </w:rPr>
        <w:t>я, гидратации). Реакции отщепле</w:t>
      </w:r>
      <w:r w:rsidRPr="00655FC4">
        <w:rPr>
          <w:rFonts w:ascii="Times New Roman" w:hAnsi="Times New Roman"/>
          <w:sz w:val="24"/>
        </w:rPr>
        <w:t>ния (дегидрирования, дегидрогалогенирования, дегидратации). Реакции замещения.Реакции изомеризации.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Модели молекул гомологов и изомеров органических соединений.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Качественное обнаружение углерода, водорода и хлора в молекулах органических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соединений.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:rsidR="002A4C3C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По</w:t>
      </w:r>
      <w:r w:rsidRPr="00655FC4">
        <w:rPr>
          <w:rFonts w:ascii="Times New Roman" w:hAnsi="Times New Roman"/>
          <w:sz w:val="24"/>
        </w:rPr>
        <w:t>нятие о субстрате и реагенте. Реакции окисления и восстановления органическихвеществ. Сравнение классификации соединений</w:t>
      </w:r>
      <w:r>
        <w:rPr>
          <w:rFonts w:ascii="Times New Roman" w:hAnsi="Times New Roman"/>
          <w:sz w:val="24"/>
        </w:rPr>
        <w:t xml:space="preserve"> и классификации реакций в неор</w:t>
      </w:r>
      <w:r w:rsidRPr="00655FC4">
        <w:rPr>
          <w:rFonts w:ascii="Times New Roman" w:hAnsi="Times New Roman"/>
          <w:sz w:val="24"/>
        </w:rPr>
        <w:t xml:space="preserve">ганической и 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органической химии.</w:t>
      </w:r>
    </w:p>
    <w:p w:rsidR="002A4C3C" w:rsidRDefault="002A4C3C" w:rsidP="00655FC4">
      <w:pPr>
        <w:pStyle w:val="a3"/>
        <w:rPr>
          <w:rFonts w:ascii="Times New Roman" w:hAnsi="Times New Roman"/>
          <w:i/>
          <w:iCs/>
          <w:sz w:val="28"/>
          <w:szCs w:val="26"/>
        </w:rPr>
      </w:pPr>
    </w:p>
    <w:p w:rsidR="002A4C3C" w:rsidRPr="00672202" w:rsidRDefault="002A4C3C" w:rsidP="00672202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672202">
        <w:rPr>
          <w:rFonts w:ascii="Times New Roman" w:hAnsi="Times New Roman"/>
          <w:b/>
          <w:i/>
          <w:sz w:val="24"/>
        </w:rPr>
        <w:t>2.2. Углеводороды и их природные источники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Алканы</w:t>
      </w:r>
      <w:r w:rsidRPr="00672202">
        <w:rPr>
          <w:rFonts w:ascii="Times New Roman" w:hAnsi="Times New Roman"/>
          <w:sz w:val="24"/>
        </w:rPr>
        <w:t>. Алканы: гомологический ряд, изомерия и номенклатура алканов</w:t>
      </w:r>
      <w:r>
        <w:rPr>
          <w:rFonts w:ascii="Times New Roman" w:hAnsi="Times New Roman"/>
          <w:szCs w:val="20"/>
        </w:rPr>
        <w:t xml:space="preserve">. </w:t>
      </w:r>
      <w:r w:rsidRPr="00672202">
        <w:rPr>
          <w:rFonts w:ascii="Times New Roman" w:hAnsi="Times New Roman"/>
          <w:sz w:val="24"/>
        </w:rPr>
        <w:t>Хими-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ческие свойства алканов (метана, этана): горение,</w:t>
      </w:r>
      <w:r>
        <w:rPr>
          <w:rFonts w:ascii="Times New Roman" w:hAnsi="Times New Roman"/>
          <w:sz w:val="24"/>
        </w:rPr>
        <w:t xml:space="preserve"> замещение, разложение, дегидри</w:t>
      </w:r>
      <w:r w:rsidRPr="00672202">
        <w:rPr>
          <w:rFonts w:ascii="Times New Roman" w:hAnsi="Times New Roman"/>
          <w:sz w:val="24"/>
        </w:rPr>
        <w:t>рование. Применение алканов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Алкены</w:t>
      </w:r>
      <w:r w:rsidRPr="00672202">
        <w:rPr>
          <w:rFonts w:ascii="Times New Roman" w:hAnsi="Times New Roman"/>
          <w:sz w:val="24"/>
        </w:rPr>
        <w:t>. Этилен, его получение (дегидрированием этана, деполимеризацией п</w:t>
      </w:r>
      <w:r>
        <w:rPr>
          <w:rFonts w:ascii="Times New Roman" w:hAnsi="Times New Roman"/>
          <w:sz w:val="24"/>
        </w:rPr>
        <w:t>о</w:t>
      </w:r>
      <w:r w:rsidRPr="00672202">
        <w:rPr>
          <w:rFonts w:ascii="Times New Roman" w:hAnsi="Times New Roman"/>
          <w:sz w:val="24"/>
        </w:rPr>
        <w:t>лиэтилена). Гомологический ряд, изомерия, номенклатура алкенов. Химическиесвойства этилена: горение, качественные реакции (обесцвечивание бромной воды ираствора перманганата калия), гидратация, полимеризация. Применение этиленана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Диены и каучуки</w:t>
      </w:r>
      <w:r w:rsidRPr="00672202">
        <w:rPr>
          <w:rFonts w:ascii="Times New Roman" w:hAnsi="Times New Roman"/>
          <w:sz w:val="24"/>
        </w:rPr>
        <w:t>. Понятие о диенах как углев</w:t>
      </w:r>
      <w:r>
        <w:rPr>
          <w:rFonts w:ascii="Times New Roman" w:hAnsi="Times New Roman"/>
          <w:sz w:val="24"/>
        </w:rPr>
        <w:t>одородах с двумя двойными связя</w:t>
      </w:r>
      <w:r w:rsidRPr="00672202">
        <w:rPr>
          <w:rFonts w:ascii="Times New Roman" w:hAnsi="Times New Roman"/>
          <w:sz w:val="24"/>
        </w:rPr>
        <w:t>ми. Сопряженные диены. Химические свойства бу</w:t>
      </w:r>
      <w:r>
        <w:rPr>
          <w:rFonts w:ascii="Times New Roman" w:hAnsi="Times New Roman"/>
          <w:sz w:val="24"/>
        </w:rPr>
        <w:t>тадиена-1,3 и изопрена: обесцве</w:t>
      </w:r>
      <w:r w:rsidRPr="00672202">
        <w:rPr>
          <w:rFonts w:ascii="Times New Roman" w:hAnsi="Times New Roman"/>
          <w:sz w:val="24"/>
        </w:rPr>
        <w:t>чивание бромной воды и полимеризация в каучуки. Натуральный и синтетические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каучуки. Резина.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Алкины</w:t>
      </w:r>
      <w:r w:rsidRPr="00672202">
        <w:rPr>
          <w:rFonts w:ascii="Times New Roman" w:hAnsi="Times New Roman"/>
          <w:sz w:val="24"/>
        </w:rPr>
        <w:t>. Ацетилен. Химические свойства ацетилена: горение, обесцвечиваниебромной воды, присоединений хлороводорода и гидратация. Применение ацетиленана основе свойств. Межклассовая изомерия с алкадиенами.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Арены</w:t>
      </w:r>
      <w:r w:rsidRPr="00672202">
        <w:rPr>
          <w:rFonts w:ascii="Times New Roman" w:hAnsi="Times New Roman"/>
          <w:sz w:val="24"/>
        </w:rPr>
        <w:t>. Бензол. Химические свойства бензола: горение, реакции</w:t>
      </w:r>
      <w:r>
        <w:rPr>
          <w:rFonts w:ascii="Times New Roman" w:hAnsi="Times New Roman"/>
          <w:sz w:val="24"/>
        </w:rPr>
        <w:t xml:space="preserve"> замещения (га</w:t>
      </w:r>
      <w:r w:rsidRPr="00672202">
        <w:rPr>
          <w:rFonts w:ascii="Times New Roman" w:hAnsi="Times New Roman"/>
          <w:sz w:val="24"/>
        </w:rPr>
        <w:t>логенирование, нитрование). Применение бензола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 xml:space="preserve">Природные источники углеводородов. </w:t>
      </w:r>
      <w:r w:rsidRPr="00672202">
        <w:rPr>
          <w:rFonts w:ascii="Times New Roman" w:hAnsi="Times New Roman"/>
          <w:sz w:val="24"/>
        </w:rPr>
        <w:t>Природн</w:t>
      </w:r>
      <w:r>
        <w:rPr>
          <w:rFonts w:ascii="Times New Roman" w:hAnsi="Times New Roman"/>
          <w:sz w:val="24"/>
        </w:rPr>
        <w:t>ый газ: состав, применение в ка</w:t>
      </w:r>
      <w:r w:rsidRPr="00672202">
        <w:rPr>
          <w:rFonts w:ascii="Times New Roman" w:hAnsi="Times New Roman"/>
          <w:sz w:val="24"/>
        </w:rPr>
        <w:t>честве топлива.Нефть. Состав и переработка нефти. Перегонка нефти. Нефтепродукты.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Демонстрации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Горение метана, этилена, ацетилена.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Отношение метана, этилена, ацетилена и бензола к растворам перманганата калия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и бромной воде.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Получение этилена реакцией дегидратации этанола, ацетилена — гидролизом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карбида кальция.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Разложение каучука при нагревании, испыт</w:t>
      </w:r>
      <w:r>
        <w:rPr>
          <w:rFonts w:ascii="Times New Roman" w:hAnsi="Times New Roman"/>
          <w:sz w:val="24"/>
        </w:rPr>
        <w:t>ание продуктов разложения на не</w:t>
      </w:r>
      <w:r w:rsidRPr="00672202">
        <w:rPr>
          <w:rFonts w:ascii="Times New Roman" w:hAnsi="Times New Roman"/>
          <w:sz w:val="24"/>
        </w:rPr>
        <w:t>предельность.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Коллекция образцов нефти и нефтепродуктов. Коллекция «Каменный уголь 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продукция коксохимического производства».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2A4C3C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Пра</w:t>
      </w:r>
      <w:r w:rsidRPr="00672202">
        <w:rPr>
          <w:rFonts w:ascii="Times New Roman" w:hAnsi="Times New Roman"/>
          <w:sz w:val="24"/>
        </w:rPr>
        <w:t xml:space="preserve">вило В. В. Марковникова. Классификация и назначение каучуков. Классификация иназначение резин. Вулканизация каучука.Тримеризацияацетилена в бензол.Понятие об экстракции. Гомологическийряд аренов. 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791E1E" w:rsidRDefault="002A4C3C" w:rsidP="00791E1E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791E1E">
        <w:rPr>
          <w:rFonts w:ascii="Times New Roman" w:hAnsi="Times New Roman"/>
          <w:b/>
          <w:i/>
          <w:sz w:val="24"/>
        </w:rPr>
        <w:t>2.3. Кислородсодержащие органические соединения</w:t>
      </w:r>
    </w:p>
    <w:p w:rsidR="002A4C3C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Спирты</w:t>
      </w:r>
      <w:r w:rsidRPr="00672202">
        <w:rPr>
          <w:rFonts w:ascii="Times New Roman" w:hAnsi="Times New Roman"/>
          <w:sz w:val="24"/>
        </w:rPr>
        <w:t>. Получение этанола брожением глюкоз</w:t>
      </w:r>
      <w:r>
        <w:rPr>
          <w:rFonts w:ascii="Times New Roman" w:hAnsi="Times New Roman"/>
          <w:sz w:val="24"/>
        </w:rPr>
        <w:t>ы и гидратацией этилена. Гидрок</w:t>
      </w:r>
      <w:r w:rsidRPr="00672202">
        <w:rPr>
          <w:rFonts w:ascii="Times New Roman" w:hAnsi="Times New Roman"/>
          <w:sz w:val="24"/>
        </w:rPr>
        <w:t>сильная группа как функциональная. Понятие о предельных одноатомных спиртах.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lastRenderedPageBreak/>
        <w:t>Химические свойства этанола: взаимодействие с натрием, образование простых исложных эфиров, окисление в альдегид. Применение этанола на основе свойств.Алкоголизм, его последствия для организма человека и предупреждение.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Глицерин как представитель многоатомных спиртов. Качественная реакция намногоатомные спирты. Применение глицерина.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Фенол</w:t>
      </w:r>
      <w:r w:rsidRPr="00672202">
        <w:rPr>
          <w:rFonts w:ascii="Times New Roman" w:hAnsi="Times New Roman"/>
          <w:sz w:val="24"/>
        </w:rPr>
        <w:t>. Физические и химические свойства фенола. Взаимное влияние атомов вмолекуле фенола: взаимодействие с гидроксидом</w:t>
      </w:r>
      <w:r>
        <w:rPr>
          <w:rFonts w:ascii="Times New Roman" w:hAnsi="Times New Roman"/>
          <w:sz w:val="24"/>
        </w:rPr>
        <w:t xml:space="preserve"> натрия и азотной кислотой. При</w:t>
      </w:r>
      <w:r w:rsidRPr="00672202">
        <w:rPr>
          <w:rFonts w:ascii="Times New Roman" w:hAnsi="Times New Roman"/>
          <w:sz w:val="24"/>
        </w:rPr>
        <w:t>менение фенола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Альдегиды</w:t>
      </w:r>
      <w:r w:rsidRPr="00672202">
        <w:rPr>
          <w:rFonts w:ascii="Times New Roman" w:hAnsi="Times New Roman"/>
          <w:sz w:val="24"/>
        </w:rPr>
        <w:t>. Понятие об альдегидах. Альдегидная группа как функциональная.Формальдегид и его свойства: окисление в соотв</w:t>
      </w:r>
      <w:r>
        <w:rPr>
          <w:rFonts w:ascii="Times New Roman" w:hAnsi="Times New Roman"/>
          <w:sz w:val="24"/>
        </w:rPr>
        <w:t>етствующую кислоту, восстановле</w:t>
      </w:r>
      <w:r w:rsidRPr="00672202">
        <w:rPr>
          <w:rFonts w:ascii="Times New Roman" w:hAnsi="Times New Roman"/>
          <w:sz w:val="24"/>
        </w:rPr>
        <w:t>ние в соответствующий спирт. Получение альдегидов окислением соответствующихспиртов. Применение формальдегида на основе его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Карбоновые кислоты</w:t>
      </w:r>
      <w:r w:rsidRPr="00672202">
        <w:rPr>
          <w:rFonts w:ascii="Times New Roman" w:hAnsi="Times New Roman"/>
          <w:sz w:val="24"/>
        </w:rPr>
        <w:t>. Понятие о карбоновых кислотах. Карбоксильная группакак функциональная. Гомологический ряд предельных одноосновных карбоновыхкислот. Получение карбоновых кислот окислением альдегидов. Химические свойствауксусной кислоты: общие свойства с минеральн</w:t>
      </w:r>
      <w:r>
        <w:rPr>
          <w:rFonts w:ascii="Times New Roman" w:hAnsi="Times New Roman"/>
          <w:sz w:val="24"/>
        </w:rPr>
        <w:t>ыми кислотами и реакция этерифи</w:t>
      </w:r>
      <w:r w:rsidRPr="00672202">
        <w:rPr>
          <w:rFonts w:ascii="Times New Roman" w:hAnsi="Times New Roman"/>
          <w:sz w:val="24"/>
        </w:rPr>
        <w:t>кации. Применение уксусной кислоты на основе свойств. Высшие жирные кислотына примере пальмитиновой и стеариновой.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Сложные эфиры и жиры</w:t>
      </w:r>
      <w:r w:rsidRPr="00672202">
        <w:rPr>
          <w:rFonts w:ascii="Times New Roman" w:hAnsi="Times New Roman"/>
          <w:sz w:val="24"/>
        </w:rPr>
        <w:t>. Получение сложных эфиров реакцией этерифи</w:t>
      </w:r>
      <w:r>
        <w:rPr>
          <w:rFonts w:ascii="Times New Roman" w:hAnsi="Times New Roman"/>
          <w:sz w:val="24"/>
        </w:rPr>
        <w:t>кации. Слож</w:t>
      </w:r>
      <w:r w:rsidRPr="00672202">
        <w:rPr>
          <w:rFonts w:ascii="Times New Roman" w:hAnsi="Times New Roman"/>
          <w:sz w:val="24"/>
        </w:rPr>
        <w:t>ные эфиры в природе, их значение. Применение сложных эфиров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Жиры как сложные эфиры. Классификация жиров</w:t>
      </w:r>
      <w:r>
        <w:rPr>
          <w:rFonts w:ascii="Times New Roman" w:hAnsi="Times New Roman"/>
          <w:sz w:val="24"/>
        </w:rPr>
        <w:t>. Химические свойства жиров: ги</w:t>
      </w:r>
      <w:r w:rsidRPr="00672202">
        <w:rPr>
          <w:rFonts w:ascii="Times New Roman" w:hAnsi="Times New Roman"/>
          <w:sz w:val="24"/>
        </w:rPr>
        <w:t>дролиз и гидрирование жидких жиров. Применение жиров на основе свойств. Мыла.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Углеводы</w:t>
      </w:r>
      <w:r w:rsidRPr="00672202">
        <w:rPr>
          <w:rFonts w:ascii="Times New Roman" w:hAnsi="Times New Roman"/>
          <w:sz w:val="24"/>
        </w:rPr>
        <w:t>. Углеводы, их классификация: моносахариды (глюкоза, фруктоза),дисахариды (сахароза) и полисахариды (крахмал и целлюлоза).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Глюкоза — вещество с двойственной функцией — альдегидоспирт. Химическиесвойства глюкозы: окисление в глюконовую кислоту, восстановлен</w:t>
      </w:r>
      <w:r>
        <w:rPr>
          <w:rFonts w:ascii="Times New Roman" w:hAnsi="Times New Roman"/>
          <w:sz w:val="24"/>
        </w:rPr>
        <w:t>ие в сорбит, спир</w:t>
      </w:r>
      <w:r w:rsidRPr="00672202">
        <w:rPr>
          <w:rFonts w:ascii="Times New Roman" w:hAnsi="Times New Roman"/>
          <w:sz w:val="24"/>
        </w:rPr>
        <w:t>товое брожение. Применение глюкозы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Значение углеводов в живой природе и жизни че</w:t>
      </w:r>
      <w:r>
        <w:rPr>
          <w:rFonts w:ascii="Times New Roman" w:hAnsi="Times New Roman"/>
          <w:sz w:val="24"/>
        </w:rPr>
        <w:t>ловека. Понятие о реакциях поли</w:t>
      </w:r>
      <w:r w:rsidRPr="00672202">
        <w:rPr>
          <w:rFonts w:ascii="Times New Roman" w:hAnsi="Times New Roman"/>
          <w:sz w:val="24"/>
        </w:rPr>
        <w:t xml:space="preserve">конденсации и гидролиза на примере взаимопревращений: глюкоза </w:t>
      </w:r>
      <w:r w:rsidRPr="00672202">
        <w:rPr>
          <w:rFonts w:ascii="Times New Roman" w:eastAsia="SymbolMT" w:hAnsi="Times New Roman"/>
          <w:sz w:val="24"/>
        </w:rPr>
        <w:t xml:space="preserve">↔ </w:t>
      </w:r>
      <w:r w:rsidRPr="00672202">
        <w:rPr>
          <w:rFonts w:ascii="Times New Roman" w:hAnsi="Times New Roman"/>
          <w:sz w:val="24"/>
        </w:rPr>
        <w:t>полисахарид.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Демонстрации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Качественные реакции на многоатомные спирты.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Качественные реакции на фенол.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Реакция серебряного зеркала альдегидов и глюкозы.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2A4C3C" w:rsidRDefault="002A4C3C" w:rsidP="008B0FA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Профильные и профессионально значимые элементы содержания.</w:t>
      </w:r>
      <w:r w:rsidRPr="00672202">
        <w:rPr>
          <w:rFonts w:ascii="Times New Roman" w:hAnsi="Times New Roman"/>
          <w:sz w:val="24"/>
        </w:rPr>
        <w:t xml:space="preserve">Токсичность метанолаи правила техники безопасности при работе с ним. </w:t>
      </w:r>
      <w:r>
        <w:rPr>
          <w:rFonts w:ascii="Times New Roman" w:hAnsi="Times New Roman"/>
          <w:sz w:val="24"/>
        </w:rPr>
        <w:t>Применение ацетона в тех</w:t>
      </w:r>
      <w:r w:rsidRPr="00672202">
        <w:rPr>
          <w:rFonts w:ascii="Times New Roman" w:hAnsi="Times New Roman"/>
          <w:sz w:val="24"/>
        </w:rPr>
        <w:t>нике и промышленности.</w:t>
      </w:r>
      <w:r>
        <w:rPr>
          <w:rFonts w:ascii="Times New Roman" w:hAnsi="Times New Roman"/>
          <w:sz w:val="24"/>
        </w:rPr>
        <w:t xml:space="preserve"> Синте</w:t>
      </w:r>
      <w:r w:rsidRPr="00672202">
        <w:rPr>
          <w:rFonts w:ascii="Times New Roman" w:hAnsi="Times New Roman"/>
          <w:sz w:val="24"/>
        </w:rPr>
        <w:t>тические моющие средства.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7E4D1A" w:rsidRDefault="002A4C3C" w:rsidP="007E4D1A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7E4D1A">
        <w:rPr>
          <w:rFonts w:ascii="Times New Roman" w:hAnsi="Times New Roman"/>
          <w:b/>
          <w:i/>
          <w:sz w:val="24"/>
        </w:rPr>
        <w:t>2.4. Азотсодержащие органические соединения. Полимеры</w:t>
      </w:r>
      <w:r>
        <w:rPr>
          <w:rFonts w:ascii="Times New Roman" w:hAnsi="Times New Roman"/>
          <w:b/>
          <w:i/>
          <w:sz w:val="24"/>
        </w:rPr>
        <w:t>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Амины</w:t>
      </w:r>
      <w:r w:rsidRPr="00672202">
        <w:rPr>
          <w:rFonts w:ascii="Times New Roman" w:hAnsi="Times New Roman"/>
          <w:sz w:val="24"/>
        </w:rPr>
        <w:t xml:space="preserve">. Понятие об аминах. Алифатические </w:t>
      </w:r>
      <w:r>
        <w:rPr>
          <w:rFonts w:ascii="Times New Roman" w:hAnsi="Times New Roman"/>
          <w:sz w:val="24"/>
        </w:rPr>
        <w:t>амины, их классификация и номен</w:t>
      </w:r>
      <w:r w:rsidRPr="00672202">
        <w:rPr>
          <w:rFonts w:ascii="Times New Roman" w:hAnsi="Times New Roman"/>
          <w:sz w:val="24"/>
        </w:rPr>
        <w:t>клатура. Анилин как органическое основание. Получение анилина из нитробензола.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Применение анилина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Аминокислоты</w:t>
      </w:r>
      <w:r w:rsidRPr="00672202">
        <w:rPr>
          <w:rFonts w:ascii="Times New Roman" w:hAnsi="Times New Roman"/>
          <w:sz w:val="24"/>
        </w:rPr>
        <w:t>. Аминокислоты как амфотерные дифункциональные органические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соединения. Химические свойства аминокислот: в</w:t>
      </w:r>
      <w:r>
        <w:rPr>
          <w:rFonts w:ascii="Times New Roman" w:hAnsi="Times New Roman"/>
          <w:sz w:val="24"/>
        </w:rPr>
        <w:t>заимодействие с щелочами, кисло</w:t>
      </w:r>
      <w:r w:rsidRPr="00672202">
        <w:rPr>
          <w:rFonts w:ascii="Times New Roman" w:hAnsi="Times New Roman"/>
          <w:sz w:val="24"/>
        </w:rPr>
        <w:t>тами и друг с другом (реакция поликонденсации). Пептидная связь и полипептиды.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Cs w:val="20"/>
        </w:rPr>
      </w:pPr>
      <w:r w:rsidRPr="00672202">
        <w:rPr>
          <w:rFonts w:ascii="Times New Roman" w:hAnsi="Times New Roman"/>
          <w:sz w:val="24"/>
        </w:rPr>
        <w:t>Применение аминокислот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Белки</w:t>
      </w:r>
      <w:r w:rsidRPr="00672202">
        <w:rPr>
          <w:rFonts w:ascii="Times New Roman" w:hAnsi="Times New Roman"/>
          <w:sz w:val="24"/>
        </w:rPr>
        <w:t>. Первичная, вторичная, третичная структуры белков. Химические свойства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белков: горение, денатурация, гидролиз, цветны</w:t>
      </w:r>
      <w:r>
        <w:rPr>
          <w:rFonts w:ascii="Times New Roman" w:hAnsi="Times New Roman"/>
          <w:sz w:val="24"/>
        </w:rPr>
        <w:t>е реакции. Биологические функци</w:t>
      </w:r>
      <w:r w:rsidRPr="00672202">
        <w:rPr>
          <w:rFonts w:ascii="Times New Roman" w:hAnsi="Times New Roman"/>
          <w:sz w:val="24"/>
        </w:rPr>
        <w:t>белков.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Полимеры</w:t>
      </w:r>
      <w:r w:rsidRPr="00672202">
        <w:rPr>
          <w:rFonts w:ascii="Times New Roman" w:hAnsi="Times New Roman"/>
          <w:sz w:val="24"/>
        </w:rPr>
        <w:t>. Белки и полисахариды как биополимеры.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Пластмассы</w:t>
      </w:r>
      <w:r w:rsidRPr="00672202">
        <w:rPr>
          <w:rFonts w:ascii="Times New Roman" w:hAnsi="Times New Roman"/>
          <w:sz w:val="24"/>
        </w:rPr>
        <w:t>. Получение полимеров реакцией полимеризации и поликонденсации.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Термопластичные и термореактивные пластмассы. Представители пластмасс.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ab/>
      </w:r>
      <w:r w:rsidRPr="00672202">
        <w:rPr>
          <w:rFonts w:ascii="Times New Roman" w:hAnsi="Times New Roman"/>
          <w:b/>
          <w:bCs/>
          <w:sz w:val="24"/>
        </w:rPr>
        <w:t>Волокна, их классификация</w:t>
      </w:r>
      <w:r w:rsidRPr="00672202">
        <w:rPr>
          <w:rFonts w:ascii="Times New Roman" w:hAnsi="Times New Roman"/>
          <w:sz w:val="24"/>
        </w:rPr>
        <w:t>. Получение воло</w:t>
      </w:r>
      <w:r>
        <w:rPr>
          <w:rFonts w:ascii="Times New Roman" w:hAnsi="Times New Roman"/>
          <w:sz w:val="24"/>
        </w:rPr>
        <w:t>кон. Отдельные представители хи</w:t>
      </w:r>
      <w:r w:rsidRPr="00672202">
        <w:rPr>
          <w:rFonts w:ascii="Times New Roman" w:hAnsi="Times New Roman"/>
          <w:sz w:val="24"/>
        </w:rPr>
        <w:t>мических волокон.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Демонстрации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Доказательство наличия функциональных групп в растворах аминокислот.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Растворение и осаждение белков.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Цветные реакции белков.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Горение птичьего пера и шерстяной нити.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Использо</w:t>
      </w:r>
      <w:r w:rsidRPr="00672202">
        <w:rPr>
          <w:rFonts w:ascii="Times New Roman" w:hAnsi="Times New Roman"/>
          <w:sz w:val="24"/>
        </w:rPr>
        <w:t xml:space="preserve">вание гидролиза белков в промышленности. </w:t>
      </w:r>
      <w:r>
        <w:rPr>
          <w:rFonts w:ascii="Times New Roman" w:hAnsi="Times New Roman"/>
          <w:sz w:val="24"/>
        </w:rPr>
        <w:t>Промышленное произ</w:t>
      </w:r>
      <w:r w:rsidRPr="00672202">
        <w:rPr>
          <w:rFonts w:ascii="Times New Roman" w:hAnsi="Times New Roman"/>
          <w:sz w:val="24"/>
        </w:rPr>
        <w:t>водство химических волокон.</w:t>
      </w:r>
    </w:p>
    <w:p w:rsidR="002A4C3C" w:rsidRPr="00655FC4" w:rsidRDefault="002A4C3C" w:rsidP="00C72424">
      <w:pPr>
        <w:pStyle w:val="a3"/>
        <w:jc w:val="both"/>
        <w:rPr>
          <w:rFonts w:ascii="SchoolBookCSanPin-Bold" w:hAnsi="SchoolBookCSanPin-Bold" w:cs="SchoolBookCSanPin-Bold"/>
          <w:sz w:val="18"/>
          <w:szCs w:val="20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ТЕМАТИЧЕСКОЕ ПЛАНИР</w:t>
      </w:r>
      <w:r w:rsidRPr="007E3123">
        <w:rPr>
          <w:rFonts w:ascii="Times New Roman" w:hAnsi="Times New Roman"/>
          <w:b/>
          <w:sz w:val="24"/>
        </w:rPr>
        <w:t>ОВАНИЕ</w:t>
      </w:r>
    </w:p>
    <w:p w:rsidR="002A4C3C" w:rsidRPr="007E3123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  <w:r w:rsidRPr="007E3123">
        <w:rPr>
          <w:rFonts w:ascii="Times New Roman" w:hAnsi="Times New Roman"/>
          <w:b/>
          <w:sz w:val="24"/>
        </w:rPr>
        <w:t>Технический профиль профессионального образования</w:t>
      </w:r>
    </w:p>
    <w:p w:rsidR="002A4C3C" w:rsidRPr="007E3123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7E3123" w:rsidRDefault="002A4C3C" w:rsidP="007E3123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Pr="007E3123">
        <w:rPr>
          <w:rFonts w:ascii="Times New Roman" w:hAnsi="Times New Roman"/>
          <w:sz w:val="24"/>
          <w:szCs w:val="21"/>
        </w:rPr>
        <w:t xml:space="preserve">При реализации содержания общеобразовательной учебной дисциплины «Химия» в пределах освоения </w:t>
      </w:r>
      <w:r w:rsidR="00C8503C">
        <w:rPr>
          <w:rFonts w:ascii="Times New Roman" w:hAnsi="Times New Roman"/>
          <w:sz w:val="24"/>
          <w:szCs w:val="21"/>
        </w:rPr>
        <w:t>ППКРС</w:t>
      </w:r>
      <w:r w:rsidRPr="007E3123">
        <w:rPr>
          <w:rFonts w:ascii="Times New Roman" w:hAnsi="Times New Roman"/>
          <w:sz w:val="24"/>
          <w:szCs w:val="21"/>
        </w:rPr>
        <w:t xml:space="preserve">  СПО на базе основного общего образования с получением среднего общего образования  (</w:t>
      </w:r>
      <w:r w:rsidR="00C8503C">
        <w:rPr>
          <w:rFonts w:ascii="Times New Roman" w:hAnsi="Times New Roman"/>
          <w:sz w:val="24"/>
          <w:szCs w:val="21"/>
        </w:rPr>
        <w:t>ППКРС</w:t>
      </w:r>
      <w:r w:rsidRPr="007E3123">
        <w:rPr>
          <w:rFonts w:ascii="Times New Roman" w:hAnsi="Times New Roman"/>
          <w:sz w:val="24"/>
          <w:szCs w:val="21"/>
        </w:rPr>
        <w:t>) максимальная учебная нагрузка обучающихся составляет:</w:t>
      </w:r>
    </w:p>
    <w:p w:rsidR="002A4C3C" w:rsidRPr="007E3123" w:rsidRDefault="002A4C3C" w:rsidP="007E3123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7E3123">
        <w:rPr>
          <w:rFonts w:ascii="Times New Roman" w:eastAsia="SymbolMT" w:hAnsi="Times New Roman"/>
          <w:sz w:val="24"/>
          <w:szCs w:val="21"/>
        </w:rPr>
        <w:tab/>
        <w:t xml:space="preserve">• </w:t>
      </w:r>
      <w:r w:rsidRPr="007E3123">
        <w:rPr>
          <w:rFonts w:ascii="Times New Roman" w:hAnsi="Times New Roman"/>
          <w:sz w:val="24"/>
          <w:szCs w:val="21"/>
        </w:rPr>
        <w:t>по специальностям СПО технического профиля профессионального образования — 11</w:t>
      </w:r>
      <w:r w:rsidR="00A303A5">
        <w:rPr>
          <w:rFonts w:ascii="Times New Roman" w:hAnsi="Times New Roman"/>
          <w:sz w:val="24"/>
          <w:szCs w:val="21"/>
        </w:rPr>
        <w:t>8</w:t>
      </w:r>
      <w:r w:rsidRPr="007E3123">
        <w:rPr>
          <w:rFonts w:ascii="Times New Roman" w:hAnsi="Times New Roman"/>
          <w:sz w:val="24"/>
          <w:szCs w:val="21"/>
        </w:rPr>
        <w:t xml:space="preserve"> часов, из них аудиторная (обязательная) нагрузка обучающихся,включая лабораторные опыты и практические занятия, —78 часов; </w:t>
      </w:r>
    </w:p>
    <w:p w:rsidR="002A4C3C" w:rsidRPr="007E3123" w:rsidRDefault="002A4C3C" w:rsidP="007E3123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внеауди</w:t>
      </w:r>
      <w:r w:rsidRPr="007E3123">
        <w:rPr>
          <w:rFonts w:ascii="Times New Roman" w:hAnsi="Times New Roman"/>
          <w:sz w:val="24"/>
          <w:szCs w:val="21"/>
        </w:rPr>
        <w:t>торная самостоятельная работа студентов — 39 часов.</w:t>
      </w:r>
    </w:p>
    <w:p w:rsidR="002A4C3C" w:rsidRDefault="002A4C3C" w:rsidP="007E3123">
      <w:pPr>
        <w:pStyle w:val="a3"/>
        <w:rPr>
          <w:rFonts w:ascii="Times New Roman" w:hAnsi="Times New Roman"/>
          <w:sz w:val="28"/>
          <w:szCs w:val="28"/>
        </w:rPr>
      </w:pPr>
    </w:p>
    <w:p w:rsidR="002A4C3C" w:rsidRPr="00D65C55" w:rsidRDefault="002A4C3C" w:rsidP="007E3123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D65C55">
        <w:rPr>
          <w:rFonts w:ascii="Times New Roman" w:hAnsi="Times New Roman"/>
          <w:b/>
          <w:sz w:val="24"/>
          <w:szCs w:val="28"/>
        </w:rPr>
        <w:t>Тематический план</w:t>
      </w:r>
    </w:p>
    <w:tbl>
      <w:tblPr>
        <w:tblW w:w="96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4962"/>
        <w:gridCol w:w="1134"/>
        <w:gridCol w:w="850"/>
        <w:gridCol w:w="992"/>
        <w:gridCol w:w="958"/>
      </w:tblGrid>
      <w:tr w:rsidR="002A4C3C" w:rsidRPr="0028427D" w:rsidTr="005C4F5B">
        <w:tc>
          <w:tcPr>
            <w:tcW w:w="720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Макс.</w:t>
            </w: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нагр-ка</w:t>
            </w:r>
          </w:p>
        </w:tc>
        <w:tc>
          <w:tcPr>
            <w:tcW w:w="1842" w:type="dxa"/>
            <w:gridSpan w:val="2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58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Сам. работа</w:t>
            </w: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ст-та</w:t>
            </w:r>
          </w:p>
        </w:tc>
      </w:tr>
      <w:tr w:rsidR="002A4C3C" w:rsidRPr="0028427D" w:rsidTr="005C4F5B">
        <w:tc>
          <w:tcPr>
            <w:tcW w:w="720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2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В т/ч лаб. и практ.</w:t>
            </w:r>
          </w:p>
        </w:tc>
        <w:tc>
          <w:tcPr>
            <w:tcW w:w="958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bCs/>
                <w:sz w:val="24"/>
                <w:szCs w:val="19"/>
              </w:rPr>
              <w:t>Общая и неорганическая химия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AD">
              <w:rPr>
                <w:rFonts w:ascii="Times New Roman" w:hAnsi="Times New Roman"/>
                <w:sz w:val="24"/>
                <w:szCs w:val="24"/>
              </w:rPr>
              <w:t>Основные химические понятия и законы химии.</w:t>
            </w:r>
          </w:p>
          <w:p w:rsidR="002A4C3C" w:rsidRPr="0035758D" w:rsidRDefault="002A4C3C" w:rsidP="009116B8">
            <w:pPr>
              <w:spacing w:line="240" w:lineRule="auto"/>
              <w:rPr>
                <w:sz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B06C62">
              <w:rPr>
                <w:rFonts w:ascii="Times New Roman" w:hAnsi="Times New Roman"/>
                <w:sz w:val="24"/>
                <w:szCs w:val="24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</w:tc>
        <w:tc>
          <w:tcPr>
            <w:tcW w:w="1134" w:type="dxa"/>
          </w:tcPr>
          <w:p w:rsidR="002A4C3C" w:rsidRPr="0028427D" w:rsidRDefault="00A17E28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AD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химического элемента Д.И.Менделеева. Строение атома и периодический закон Д.И. Менделеева.</w:t>
            </w:r>
          </w:p>
          <w:p w:rsidR="002A4C3C" w:rsidRPr="0035758D" w:rsidRDefault="002A4C3C" w:rsidP="009116B8">
            <w:pPr>
              <w:spacing w:line="240" w:lineRule="auto"/>
              <w:rPr>
                <w:sz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электронных электрографических формул атомов Х.Э.</w:t>
            </w:r>
          </w:p>
        </w:tc>
        <w:tc>
          <w:tcPr>
            <w:tcW w:w="1134" w:type="dxa"/>
          </w:tcPr>
          <w:p w:rsidR="002A4C3C" w:rsidRPr="0028427D" w:rsidRDefault="00A17E28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3223AD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строение атомов.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5C4F5B">
            <w:pPr>
              <w:spacing w:line="240" w:lineRule="auto"/>
              <w:ind w:hanging="135"/>
              <w:rPr>
                <w:rFonts w:ascii="Times New Roman" w:hAnsi="Times New Roman"/>
                <w:sz w:val="24"/>
                <w:szCs w:val="24"/>
              </w:rPr>
            </w:pPr>
            <w:r w:rsidRPr="003223AD">
              <w:rPr>
                <w:rFonts w:ascii="Times New Roman" w:hAnsi="Times New Roman"/>
                <w:sz w:val="24"/>
                <w:szCs w:val="24"/>
              </w:rPr>
              <w:t>Химическая связь.</w:t>
            </w:r>
          </w:p>
          <w:p w:rsidR="002A4C3C" w:rsidRPr="0035758D" w:rsidRDefault="002A4C3C" w:rsidP="009116B8">
            <w:pPr>
              <w:spacing w:line="240" w:lineRule="auto"/>
              <w:rPr>
                <w:sz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3223AD">
              <w:rPr>
                <w:rFonts w:ascii="Times New Roman" w:hAnsi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7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  <w:r w:rsidRPr="009102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4C3C" w:rsidRPr="0035758D" w:rsidRDefault="002A4C3C" w:rsidP="009116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схем электролиза.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 №2.</w:t>
            </w:r>
            <w:r w:rsidRPr="009158B6">
              <w:rPr>
                <w:rFonts w:ascii="Times New Roman" w:hAnsi="Times New Roman"/>
                <w:sz w:val="24"/>
                <w:szCs w:val="24"/>
              </w:rPr>
              <w:t>Приготовление раствора заданной концентрации.</w:t>
            </w:r>
          </w:p>
          <w:p w:rsidR="002A4C3C" w:rsidRPr="00D534A0" w:rsidRDefault="002A4C3C" w:rsidP="009116B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6C4E97">
              <w:rPr>
                <w:rFonts w:ascii="Times New Roman" w:hAnsi="Times New Roman"/>
                <w:sz w:val="24"/>
                <w:szCs w:val="24"/>
              </w:rPr>
              <w:t>Вода. Растворы. Растворение.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7546D9" w:rsidRDefault="002A4C3C" w:rsidP="009116B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46D9">
              <w:rPr>
                <w:rFonts w:ascii="Times New Roman" w:hAnsi="Times New Roman"/>
                <w:sz w:val="24"/>
              </w:rPr>
              <w:t>Классификация неорганических соединений и их свойства.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3. </w:t>
            </w:r>
            <w:r w:rsidRPr="00B86E39">
              <w:rPr>
                <w:rFonts w:ascii="Times New Roman" w:hAnsi="Times New Roman"/>
                <w:sz w:val="24"/>
                <w:szCs w:val="24"/>
              </w:rPr>
              <w:t>Гидролиз солей различного типа.</w:t>
            </w:r>
          </w:p>
          <w:p w:rsidR="002A4C3C" w:rsidRPr="0035758D" w:rsidRDefault="002A4C3C" w:rsidP="009116B8">
            <w:pPr>
              <w:spacing w:after="0" w:line="240" w:lineRule="auto"/>
              <w:rPr>
                <w:sz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D534A0">
              <w:rPr>
                <w:rFonts w:ascii="Times New Roman" w:hAnsi="Times New Roman"/>
                <w:sz w:val="24"/>
                <w:szCs w:val="24"/>
              </w:rPr>
              <w:t>«Неорганические вещества»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реакции. </w:t>
            </w:r>
            <w:r w:rsidRPr="006C4E97"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реакций. </w:t>
            </w:r>
          </w:p>
          <w:p w:rsidR="002A4C3C" w:rsidRPr="00D534A0" w:rsidRDefault="002A4C3C" w:rsidP="009116B8"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3E39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Реферат: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>Реакция горения на производстве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4</w:t>
            </w:r>
            <w:r w:rsidRPr="00B86E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>Составление уравнений окислительно – восстановительных реакций.</w:t>
            </w:r>
          </w:p>
          <w:p w:rsidR="002A4C3C" w:rsidRPr="0035758D" w:rsidRDefault="002A4C3C" w:rsidP="009116B8">
            <w:pPr>
              <w:spacing w:after="0" w:line="240" w:lineRule="auto"/>
              <w:rPr>
                <w:sz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 окислительно – восстановительных реакций.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и неметаллы</w:t>
            </w:r>
          </w:p>
          <w:p w:rsidR="002A4C3C" w:rsidRPr="00D534A0" w:rsidRDefault="002A4C3C" w:rsidP="009116B8"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Металлы главных подгрупп. Металлы побочных подгрупп (по выбору)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5. </w:t>
            </w:r>
            <w:r>
              <w:rPr>
                <w:rFonts w:ascii="Times New Roman" w:hAnsi="Times New Roman"/>
                <w:sz w:val="24"/>
                <w:szCs w:val="24"/>
              </w:rPr>
              <w:t>Химия металлов.</w:t>
            </w:r>
          </w:p>
          <w:p w:rsidR="002A4C3C" w:rsidRPr="006C4E97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3A5396">
              <w:rPr>
                <w:rFonts w:ascii="Times New Roman" w:hAnsi="Times New Roman"/>
                <w:bCs/>
                <w:sz w:val="24"/>
                <w:szCs w:val="24"/>
              </w:rPr>
              <w:t>Реферат: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«Аллотропия металлов»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bCs/>
                <w:sz w:val="24"/>
              </w:rPr>
              <w:t>Органическая химия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Предмет органической химии.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Классификация органических веществ. </w:t>
            </w:r>
          </w:p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3A5396">
              <w:rPr>
                <w:rFonts w:ascii="Times New Roman" w:hAnsi="Times New Roman"/>
                <w:sz w:val="24"/>
                <w:szCs w:val="24"/>
              </w:rPr>
              <w:t>Доклад: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A5396">
              <w:rPr>
                <w:rFonts w:ascii="Times New Roman" w:hAnsi="Times New Roman"/>
                <w:sz w:val="24"/>
                <w:szCs w:val="24"/>
              </w:rPr>
              <w:t>Классификация органических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3A5396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Классификация реакций в органической химии.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6</w:t>
            </w:r>
            <w:r w:rsidRPr="00B86E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E148C8">
              <w:rPr>
                <w:rFonts w:ascii="Times New Roman" w:hAnsi="Times New Roman"/>
                <w:sz w:val="24"/>
                <w:szCs w:val="24"/>
              </w:rPr>
              <w:t>Изготовление моделей молекул органических веществ.</w:t>
            </w:r>
          </w:p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алканов.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2065D2" w:rsidRDefault="002A4C3C" w:rsidP="009116B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2">
              <w:rPr>
                <w:rFonts w:ascii="Times New Roman" w:hAnsi="Times New Roman"/>
                <w:bCs/>
                <w:sz w:val="24"/>
                <w:szCs w:val="24"/>
              </w:rPr>
              <w:t>Углеводороды и их природные источники.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Алканы.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Химические свойства алканов</w:t>
            </w:r>
            <w:r>
              <w:rPr>
                <w:rFonts w:ascii="Times New Roman" w:hAnsi="Times New Roman"/>
                <w:sz w:val="24"/>
                <w:szCs w:val="24"/>
              </w:rPr>
              <w:t>. Применение.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структурных формул изомеров алканов.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Алкены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Диены и каучуки.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Натуральный и синтетические каучуки. Резина.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органических соединений.</w:t>
            </w:r>
          </w:p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Алкины. Ацетилен.</w:t>
            </w:r>
          </w:p>
          <w:p w:rsidR="002A4C3C" w:rsidRDefault="002A4C3C" w:rsidP="009116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Генетическая связь   по теме:   Непредельные  УВ.</w:t>
            </w:r>
          </w:p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молекулярной формулы органического соединения.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углеводородов.</w:t>
            </w:r>
          </w:p>
          <w:p w:rsidR="002A4C3C" w:rsidRPr="003A5396" w:rsidRDefault="002A4C3C" w:rsidP="009116B8"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2E0EC2">
              <w:rPr>
                <w:rFonts w:ascii="Times New Roman" w:hAnsi="Times New Roman"/>
                <w:b/>
                <w:sz w:val="24"/>
                <w:szCs w:val="24"/>
              </w:rPr>
              <w:t xml:space="preserve"> Реферат: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«Природный газ»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Арены. Бензол.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8427D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>Спирты.</w:t>
            </w:r>
          </w:p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Сообщение: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вреде алкоголя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 xml:space="preserve">Фенол.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>Альдегиды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 xml:space="preserve">Карбоновые кислоты.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CB501E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№10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уксусной кислоты и изучение свойств карбоновых кислот.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7BA">
              <w:rPr>
                <w:rFonts w:ascii="Times New Roman" w:hAnsi="Times New Roman"/>
                <w:sz w:val="24"/>
                <w:szCs w:val="24"/>
              </w:rPr>
              <w:t xml:space="preserve">Сложные эфиры и жиры. </w:t>
            </w:r>
          </w:p>
          <w:p w:rsidR="002A4C3C" w:rsidRPr="00F827BA" w:rsidRDefault="002A4C3C" w:rsidP="009116B8"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уравнений: Генетическая связь между органическими соединениями.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7BA">
              <w:rPr>
                <w:rFonts w:ascii="Times New Roman" w:hAnsi="Times New Roman"/>
                <w:sz w:val="24"/>
                <w:szCs w:val="24"/>
              </w:rPr>
              <w:t xml:space="preserve">Жиры как сложные эфиры. Классификация жиров. </w:t>
            </w:r>
          </w:p>
          <w:p w:rsidR="002A4C3C" w:rsidRPr="00F827BA" w:rsidRDefault="002A4C3C" w:rsidP="009116B8">
            <w:pPr>
              <w:spacing w:line="240" w:lineRule="auto"/>
            </w:pPr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Сообщение: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Мыла. Мыла как соли высших карбоновых кислот и их производных. Понятие о синтетических моющих средствах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7BA">
              <w:rPr>
                <w:rFonts w:ascii="Times New Roman" w:hAnsi="Times New Roman"/>
                <w:sz w:val="24"/>
                <w:szCs w:val="24"/>
              </w:rPr>
              <w:t>Углеводы.</w:t>
            </w:r>
          </w:p>
          <w:p w:rsidR="002A4C3C" w:rsidRDefault="002A4C3C" w:rsidP="009116B8"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Исследовательская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«Качественное определение крахмалла»</w:t>
            </w:r>
          </w:p>
          <w:p w:rsidR="002A4C3C" w:rsidRPr="00F827BA" w:rsidRDefault="002A4C3C" w:rsidP="009116B8">
            <w:pPr>
              <w:spacing w:line="240" w:lineRule="auto"/>
            </w:pP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F827BA" w:rsidRDefault="002A4C3C" w:rsidP="009116B8">
            <w:pPr>
              <w:spacing w:line="240" w:lineRule="auto"/>
            </w:pPr>
            <w:r w:rsidRPr="00F827BA">
              <w:rPr>
                <w:rFonts w:ascii="Times New Roman" w:hAnsi="Times New Roman"/>
                <w:sz w:val="24"/>
                <w:szCs w:val="24"/>
              </w:rPr>
              <w:t>Глюкоза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F827BA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методы синтеза высокомолекулярных соединений - реакции полимеризации и поликонденсации.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5D4">
              <w:rPr>
                <w:rFonts w:ascii="Times New Roman" w:hAnsi="Times New Roman"/>
                <w:color w:val="000000"/>
                <w:sz w:val="24"/>
                <w:szCs w:val="24"/>
              </w:rPr>
              <w:t>Роль химии в создании новых материалов.</w:t>
            </w:r>
          </w:p>
          <w:p w:rsidR="002A4C3C" w:rsidRPr="00CD0100" w:rsidRDefault="002A4C3C" w:rsidP="009116B8"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кроссворда на тему «Органические вещества».</w:t>
            </w:r>
          </w:p>
        </w:tc>
        <w:tc>
          <w:tcPr>
            <w:tcW w:w="1134" w:type="dxa"/>
          </w:tcPr>
          <w:p w:rsidR="002A4C3C" w:rsidRPr="0028427D" w:rsidRDefault="00C850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A17E28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28427D" w:rsidRDefault="002A4C3C" w:rsidP="0028427D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2A4C3C" w:rsidRPr="0028427D" w:rsidRDefault="002A4C3C" w:rsidP="00C8503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11</w:t>
            </w:r>
            <w:r w:rsidR="00C8503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A17E2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7</w:t>
            </w:r>
            <w:r w:rsidR="00A17E28">
              <w:rPr>
                <w:rFonts w:ascii="Times New Roman" w:hAnsi="Times New Roman"/>
                <w:b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C3C" w:rsidRPr="007E3123" w:rsidRDefault="002A4C3C" w:rsidP="007E312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AD3AC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SchoolBookCSanPin-Bold" w:hAnsi="SchoolBookCSanPin-Bold" w:cs="SchoolBookCSanPin-Bold"/>
          <w:sz w:val="20"/>
          <w:szCs w:val="20"/>
        </w:rPr>
        <w:br w:type="page"/>
      </w:r>
      <w:r w:rsidRPr="00181D8B">
        <w:rPr>
          <w:rFonts w:ascii="Times New Roman" w:hAnsi="Times New Roman"/>
          <w:b/>
          <w:sz w:val="24"/>
        </w:rPr>
        <w:lastRenderedPageBreak/>
        <w:t>Характеристика основных видов учебной деятельности студентов</w:t>
      </w:r>
    </w:p>
    <w:tbl>
      <w:tblPr>
        <w:tblW w:w="0" w:type="auto"/>
        <w:tblLook w:val="00A0"/>
      </w:tblPr>
      <w:tblGrid>
        <w:gridCol w:w="2376"/>
        <w:gridCol w:w="7195"/>
      </w:tblGrid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Содержание обучения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Характеристика основных видов деятельности студентов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(на уровне учебных действий)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Важнейшие химические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понятия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Умение давать определение и оперировать следующими химическими понятиями: вещество, химический элемент, атом,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молекула, относительные атомная и молекулярная массы, ион,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Основные законы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Формулирование законов сохранения массы веществ и постоянства состава веществ.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Установка причинно-следственной связи между содержанием этих законов и написанием химических формул и уравнений. 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Установка эволюционной сущности менделеевской и современной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элементов малых и больших периодов по их положению в Периодической системе Д. И. Менделеева</w:t>
            </w:r>
          </w:p>
        </w:tc>
      </w:tr>
      <w:tr w:rsidR="002A4C3C" w:rsidRPr="0028427D" w:rsidTr="00754659">
        <w:trPr>
          <w:trHeight w:val="3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Основные теории химии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Формулировка основных положений теории электролитической диссоциации и характеристика в свете этой теории свойств основных классов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2A4C3C" w:rsidRPr="0028427D" w:rsidTr="004F4B50">
        <w:trPr>
          <w:trHeight w:val="33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Важнейшие вещества 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и материалы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состава, строения, свойств, получения и применения важнейших металлов (IА и II А групп, алюминия, железа, а в естественно-научном профиле и некоторых d-элементов) и их соединений.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состава, строения, свойств, получения и применения важнейших неметаллов (VIII А, VIIА, VIА групп, а также азота и фосфора, углерода и кремния, водорода) и их соединений.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состава, строения, свойств, получения и применения важнейших классов углеводородов (алканов, циклоалканов,  алкенов,  алкинов, аренов) и их наиболее значимых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в народнохозяйственном плане представителей.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 анилина, аминокислот, белков, искусственных и синтетических волокон, каучуков, пластмасс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Химический язык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и символика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Использование в учебной и профессиональной деятельности химических терминов и символики.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реакций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Химические реакции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Установка признаков общего и различного в типологии реакций для неорганической и органической химии. Классифицикация веществ и процессов с точки зрения окисления-восстановления. Составление уравнений реакций с помощью метода электронного баланса. Объяснение зависимости скорости химической реакции и положения химического равновесия от различных факторов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Химический эксперимент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Выполнение химического эксперимента в полном соответствии с правилами безопасности.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Наблюдение, фиксация и описание результатов проведенного эксперимента</w:t>
            </w:r>
          </w:p>
        </w:tc>
      </w:tr>
      <w:tr w:rsidR="002A4C3C" w:rsidRPr="0028427D" w:rsidTr="004F4B50">
        <w:trPr>
          <w:trHeight w:val="16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Химическая информация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информации и ее представления в различных формах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Расчеты по химическим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формулам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и уравнениям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Установка зависимости между качественной и количественной сторонами химических объектов и процессов. 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Решение расчетных задач по химическим формулам и уравнениям.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Профильное и профессионально значимое</w:t>
            </w:r>
          </w:p>
          <w:p w:rsidR="002A4C3C" w:rsidRPr="0028427D" w:rsidRDefault="002A4C3C" w:rsidP="004F4B50">
            <w:pPr>
              <w:pStyle w:val="a3"/>
              <w:rPr>
                <w:b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содержание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токсичными веществами, лабораторным оборудованием. Подготовка растворов заданной концентрации в быту и на производстве. Критическая оценка достоверности химической информации, поступающей из разных источников</w:t>
            </w:r>
          </w:p>
        </w:tc>
      </w:tr>
    </w:tbl>
    <w:p w:rsidR="002A4C3C" w:rsidRPr="00E71345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644929">
        <w:rPr>
          <w:rFonts w:ascii="Times New Roman" w:hAnsi="Times New Roman"/>
          <w:b/>
          <w:sz w:val="24"/>
        </w:rPr>
        <w:lastRenderedPageBreak/>
        <w:t xml:space="preserve">Учебно-методическое и материально-техническое обеспечение программы </w:t>
      </w: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644929">
        <w:rPr>
          <w:rFonts w:ascii="Times New Roman" w:hAnsi="Times New Roman"/>
          <w:b/>
          <w:sz w:val="24"/>
        </w:rPr>
        <w:t>учебной дисциплины "Химия"</w:t>
      </w: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 xml:space="preserve">Освоение программы учебной дисциплины «Химия»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 w:rsidR="00C8503C">
        <w:rPr>
          <w:rFonts w:ascii="Times New Roman" w:hAnsi="Times New Roman"/>
          <w:sz w:val="24"/>
        </w:rPr>
        <w:t>ППКРС</w:t>
      </w:r>
      <w:r w:rsidRPr="000629E5">
        <w:rPr>
          <w:rFonts w:ascii="Times New Roman" w:hAnsi="Times New Roman"/>
          <w:sz w:val="24"/>
        </w:rPr>
        <w:t xml:space="preserve"> СПО на базе основного общего образования, кабинета химии с лабораторией и лаборантской комнатой,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0629E5">
        <w:rPr>
          <w:rFonts w:ascii="Times New Roman" w:hAnsi="Times New Roman"/>
          <w:sz w:val="24"/>
        </w:rPr>
        <w:t xml:space="preserve">в котором имеется возможность обеспечить свободный доступ в Интернет во </w:t>
      </w:r>
      <w:r>
        <w:rPr>
          <w:rFonts w:ascii="Times New Roman" w:hAnsi="Times New Roman"/>
          <w:sz w:val="24"/>
        </w:rPr>
        <w:t xml:space="preserve">время </w:t>
      </w:r>
      <w:r w:rsidRPr="000629E5">
        <w:rPr>
          <w:rFonts w:ascii="Times New Roman" w:hAnsi="Times New Roman"/>
          <w:sz w:val="24"/>
        </w:rPr>
        <w:t>учебного занятия и в период внеучебной деятельности обучающихся.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Помещение кабинета должно удовлетворять требованиям Санитарно-эпидемиологическихправил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 xml:space="preserve">В кабинете должно быть мультимедийное оборудование, посредством </w:t>
      </w:r>
      <w:r>
        <w:rPr>
          <w:rFonts w:ascii="Times New Roman" w:hAnsi="Times New Roman"/>
          <w:sz w:val="24"/>
        </w:rPr>
        <w:t xml:space="preserve">которого </w:t>
      </w:r>
      <w:r w:rsidRPr="000629E5">
        <w:rPr>
          <w:rFonts w:ascii="Times New Roman" w:hAnsi="Times New Roman"/>
          <w:sz w:val="24"/>
        </w:rPr>
        <w:t>участники образовательного процесса могут просматривать визуальную информациюпо химии, создавать презентации, видеоматериалы и т. п.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В состав учебно-методического и материально-технического оснащения кабинета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0629E5">
        <w:rPr>
          <w:rFonts w:ascii="Times New Roman" w:hAnsi="Times New Roman"/>
          <w:sz w:val="24"/>
        </w:rPr>
        <w:t>химии входят: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многофункциональный комплекс преподавателя;</w:t>
      </w:r>
    </w:p>
    <w:p w:rsidR="002A4C3C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натуральные объекты, модели, приборы и наборы для постановки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0629E5">
        <w:rPr>
          <w:rFonts w:ascii="Times New Roman" w:hAnsi="Times New Roman"/>
          <w:sz w:val="24"/>
        </w:rPr>
        <w:t>демонстрационного и ученического эксперимента;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печатные и экранно-звуковые средства обучения;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средства новых информационных технологий;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реактивы;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перечни основной и дополнительной учебной литературы;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вспомогательное оборудование и инструкции;</w:t>
      </w:r>
    </w:p>
    <w:p w:rsidR="002A4C3C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библиотечный фонд.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D519A">
        <w:rPr>
          <w:rFonts w:ascii="Times New Roman" w:hAnsi="Times New Roman"/>
          <w:sz w:val="24"/>
        </w:rPr>
        <w:t>В библиотечный фонд входят учебники и учебно-методические комплекты (УМК),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ED519A">
        <w:rPr>
          <w:rFonts w:ascii="Times New Roman" w:hAnsi="Times New Roman"/>
          <w:sz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ED519A">
        <w:rPr>
          <w:rFonts w:ascii="Times New Roman" w:hAnsi="Times New Roman"/>
          <w:sz w:val="24"/>
        </w:rPr>
        <w:t xml:space="preserve">общего образования в пределах освоения </w:t>
      </w:r>
      <w:r w:rsidR="00C8503C">
        <w:rPr>
          <w:rFonts w:ascii="Times New Roman" w:hAnsi="Times New Roman"/>
          <w:sz w:val="24"/>
        </w:rPr>
        <w:t>ППКРС</w:t>
      </w:r>
      <w:r w:rsidRPr="00ED519A">
        <w:rPr>
          <w:rFonts w:ascii="Times New Roman" w:hAnsi="Times New Roman"/>
          <w:sz w:val="24"/>
        </w:rPr>
        <w:t xml:space="preserve"> СПО на базе основного общего образования.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D519A">
        <w:rPr>
          <w:rFonts w:ascii="Times New Roman" w:hAnsi="Times New Roman"/>
          <w:sz w:val="24"/>
        </w:rPr>
        <w:t>Библиотечный фонд может быть дополнен химической энциклопедией, справочниками, книгами для чтения по химии.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D519A">
        <w:rPr>
          <w:rFonts w:ascii="Times New Roman" w:hAnsi="Times New Roman"/>
          <w:sz w:val="24"/>
        </w:rPr>
        <w:t>В процессе освоения программы учебной дисциплины «Химия» студенты должны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8"/>
        </w:rPr>
      </w:pPr>
      <w:r w:rsidRPr="00ED519A">
        <w:rPr>
          <w:rFonts w:ascii="Times New Roman" w:hAnsi="Times New Roman"/>
          <w:sz w:val="24"/>
        </w:rPr>
        <w:t>иметь возможность доступа к электронным учебным материалам по химии, имеющимся в свободном доступе в сети Интернет (электронным книгам, практикумам</w:t>
      </w:r>
      <w:r>
        <w:rPr>
          <w:rFonts w:ascii="Times New Roman" w:hAnsi="Times New Roman"/>
          <w:sz w:val="24"/>
        </w:rPr>
        <w:t xml:space="preserve">, </w:t>
      </w:r>
      <w:r w:rsidRPr="00ED519A">
        <w:rPr>
          <w:rFonts w:ascii="Times New Roman" w:hAnsi="Times New Roman"/>
          <w:sz w:val="24"/>
        </w:rPr>
        <w:t>тестам и др.).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lastRenderedPageBreak/>
        <w:t>Рекомендуемая литература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t>Для студентов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Остроумов И. Г.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техническогопрофиля: учебник 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Остроумова Е. Е. и др.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естественно-научного профиля: учебник 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Остроумов И. Г.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социально-экономического и гуманитарного профилей: учебник 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Г., Сладков С. А.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Дорофеева Н.М</w:t>
      </w:r>
      <w:r w:rsidRPr="00C128A0">
        <w:rPr>
          <w:rFonts w:ascii="Times New Roman" w:hAnsi="Times New Roman"/>
          <w:sz w:val="24"/>
          <w:szCs w:val="19"/>
        </w:rPr>
        <w:t>. Практикум: учеб. пособиедля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Сладков С. А. </w:t>
      </w:r>
      <w:r w:rsidRPr="00C128A0">
        <w:rPr>
          <w:rFonts w:ascii="Times New Roman" w:hAnsi="Times New Roman"/>
          <w:sz w:val="24"/>
          <w:szCs w:val="19"/>
        </w:rPr>
        <w:t>Химия: пособие для подготовки к ЕГЭ:учеб. пособие 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Лысова Г. Г. </w:t>
      </w:r>
      <w:r w:rsidRPr="00C128A0">
        <w:rPr>
          <w:rFonts w:ascii="Times New Roman" w:hAnsi="Times New Roman"/>
          <w:sz w:val="24"/>
          <w:szCs w:val="19"/>
        </w:rPr>
        <w:t>Химия. Тесты, задачи и упражнения: учеб. пособие для студ.учреждений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Ерохин Ю. М.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Ковалева И. Б.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технического иестественно-научного профилей: учебник для студ. учреждений сред. проф. образования. —М.,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Ерохин Ю. М. </w:t>
      </w:r>
      <w:r w:rsidRPr="00C128A0">
        <w:rPr>
          <w:rFonts w:ascii="Times New Roman" w:hAnsi="Times New Roman"/>
          <w:sz w:val="24"/>
          <w:szCs w:val="19"/>
        </w:rPr>
        <w:t>Химия: Задачи и упражнения: учеб. пособие для студ. учреждений сред.проф.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Ерохин Ю.М</w:t>
      </w:r>
      <w:r w:rsidRPr="00C128A0">
        <w:rPr>
          <w:rFonts w:ascii="Times New Roman" w:hAnsi="Times New Roman"/>
          <w:sz w:val="24"/>
          <w:szCs w:val="19"/>
        </w:rPr>
        <w:t>. Сборник тестовых заданий по химии: учеб. пособие для студ. учрежденийсред.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Ерохин Ю. М.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Ковалева И. Б</w:t>
      </w:r>
      <w:r w:rsidRPr="00C128A0">
        <w:rPr>
          <w:rFonts w:ascii="Times New Roman" w:hAnsi="Times New Roman"/>
          <w:sz w:val="24"/>
          <w:szCs w:val="19"/>
        </w:rPr>
        <w:t>. Химия для профессий и специальностей технического профиля. Электронный учебно-методический комплекс.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Сладков С. А.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Лукьянова Н. Н. </w:t>
      </w:r>
      <w:r w:rsidRPr="00C128A0">
        <w:rPr>
          <w:rFonts w:ascii="Times New Roman" w:hAnsi="Times New Roman"/>
          <w:sz w:val="24"/>
          <w:szCs w:val="19"/>
        </w:rPr>
        <w:t>Химия для профессийи специальностей технического профиля. Электронное приложение (электронное учебное издание) 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1"/>
          <w:szCs w:val="19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t>Для преподавателя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Федеральный закон от 29.11.2012 № 273-ФЗ «Об образовании в Российской Федерации».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Приказ Министерства образования и науки РФ от 17.05.2012 № 413 «Об утверждениифедерального государственного образовательного стандарта среднего (полного) общего образования».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общегообразования”».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Письмо Департамента государственной политики в сфере подготовки рабочих кадров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среднегопрофессионального образования на базе основного общего образования с учетом требованийфедеральных государственных образовательных стандартов и получаемой профессии илиспециальности среднего профессионального образования».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</w:t>
      </w:r>
      <w:r w:rsidRPr="00C128A0">
        <w:rPr>
          <w:rFonts w:ascii="Times New Roman" w:hAnsi="Times New Roman"/>
          <w:sz w:val="24"/>
          <w:szCs w:val="19"/>
        </w:rPr>
        <w:t xml:space="preserve">.,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Лысова Г. Г. </w:t>
      </w:r>
      <w:r w:rsidRPr="00C128A0">
        <w:rPr>
          <w:rFonts w:ascii="Times New Roman" w:hAnsi="Times New Roman"/>
          <w:sz w:val="24"/>
          <w:szCs w:val="19"/>
        </w:rPr>
        <w:t>Химия: книга для преподавателя: учеб.-метод. пособие. —М., 2012.</w:t>
      </w:r>
    </w:p>
    <w:p w:rsidR="002A4C3C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lastRenderedPageBreak/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 и др</w:t>
      </w:r>
      <w:r w:rsidRPr="00C128A0">
        <w:rPr>
          <w:rFonts w:ascii="Times New Roman" w:hAnsi="Times New Roman"/>
          <w:sz w:val="24"/>
          <w:szCs w:val="19"/>
        </w:rPr>
        <w:t>. Химия для профессий и специальностей технического профиля(электронное приложение).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t>Интернет-ресурсы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pvg. mk. ru (олимпиада «Покори Воробьевы горы»).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hemi. wallst. ru (Образовательный сайт для школьников «Химия»).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alhimikov. net (Образовательный сайт для школьников).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chem. msu. su (Электронная библиотека по химии).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enauki. ru (интернет-издание для учителей «Естественные науки»).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1september. ru (методическая газета «Первое сентября»).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hvsh. ru (журнал «Химия в школе»).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hij. ru (журнал «Химия и жизнь»).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www. chemistry-chemists. com (электронный журнал «Химики и химия»).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b/>
          <w:sz w:val="24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8D0968">
      <w:pPr>
        <w:spacing w:before="10" w:after="0" w:line="346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2A4C3C" w:rsidSect="00F46DC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64" w:rsidRDefault="00A20464">
      <w:r>
        <w:separator/>
      </w:r>
    </w:p>
  </w:endnote>
  <w:endnote w:type="continuationSeparator" w:id="1">
    <w:p w:rsidR="00A20464" w:rsidRDefault="00A2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3C" w:rsidRDefault="00BA045C" w:rsidP="00960D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50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503C" w:rsidRDefault="00C8503C" w:rsidP="00490F7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3C" w:rsidRDefault="00BA045C" w:rsidP="00960D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50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5E91">
      <w:rPr>
        <w:rStyle w:val="a9"/>
        <w:noProof/>
      </w:rPr>
      <w:t>2</w:t>
    </w:r>
    <w:r>
      <w:rPr>
        <w:rStyle w:val="a9"/>
      </w:rPr>
      <w:fldChar w:fldCharType="end"/>
    </w:r>
  </w:p>
  <w:p w:rsidR="00C8503C" w:rsidRDefault="00C8503C" w:rsidP="00490F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64" w:rsidRDefault="00A20464">
      <w:r>
        <w:separator/>
      </w:r>
    </w:p>
  </w:footnote>
  <w:footnote w:type="continuationSeparator" w:id="1">
    <w:p w:rsidR="00A20464" w:rsidRDefault="00A20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C68E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96F68D5"/>
    <w:multiLevelType w:val="hybridMultilevel"/>
    <w:tmpl w:val="E7E2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83506C"/>
    <w:multiLevelType w:val="hybridMultilevel"/>
    <w:tmpl w:val="11B6C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BF2E82"/>
    <w:multiLevelType w:val="hybridMultilevel"/>
    <w:tmpl w:val="B83A2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081AD7"/>
    <w:multiLevelType w:val="hybridMultilevel"/>
    <w:tmpl w:val="BEC6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344533"/>
    <w:multiLevelType w:val="hybridMultilevel"/>
    <w:tmpl w:val="F0A476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D2A"/>
    <w:rsid w:val="00014BC4"/>
    <w:rsid w:val="00016565"/>
    <w:rsid w:val="00032E77"/>
    <w:rsid w:val="00047D95"/>
    <w:rsid w:val="000600DF"/>
    <w:rsid w:val="000622CE"/>
    <w:rsid w:val="000629E5"/>
    <w:rsid w:val="00065B94"/>
    <w:rsid w:val="00074215"/>
    <w:rsid w:val="000816E3"/>
    <w:rsid w:val="000A05C7"/>
    <w:rsid w:val="000B5842"/>
    <w:rsid w:val="000E006C"/>
    <w:rsid w:val="000F329E"/>
    <w:rsid w:val="001219A2"/>
    <w:rsid w:val="00154759"/>
    <w:rsid w:val="0016214E"/>
    <w:rsid w:val="001749B5"/>
    <w:rsid w:val="00181D8B"/>
    <w:rsid w:val="00185A8C"/>
    <w:rsid w:val="00192643"/>
    <w:rsid w:val="001B79AF"/>
    <w:rsid w:val="001C700F"/>
    <w:rsid w:val="001D3B07"/>
    <w:rsid w:val="002065D2"/>
    <w:rsid w:val="00211696"/>
    <w:rsid w:val="002134CA"/>
    <w:rsid w:val="00232513"/>
    <w:rsid w:val="00234258"/>
    <w:rsid w:val="0024032A"/>
    <w:rsid w:val="00246D67"/>
    <w:rsid w:val="00262BE8"/>
    <w:rsid w:val="0028427D"/>
    <w:rsid w:val="002A2E68"/>
    <w:rsid w:val="002A4C3C"/>
    <w:rsid w:val="002B01ED"/>
    <w:rsid w:val="002E002A"/>
    <w:rsid w:val="002E0EC2"/>
    <w:rsid w:val="003223AD"/>
    <w:rsid w:val="00323875"/>
    <w:rsid w:val="00323CFE"/>
    <w:rsid w:val="00324DDC"/>
    <w:rsid w:val="003410A5"/>
    <w:rsid w:val="0035758D"/>
    <w:rsid w:val="00363552"/>
    <w:rsid w:val="003638B6"/>
    <w:rsid w:val="003A37D8"/>
    <w:rsid w:val="003A5396"/>
    <w:rsid w:val="003D259B"/>
    <w:rsid w:val="003E3908"/>
    <w:rsid w:val="00405CEA"/>
    <w:rsid w:val="00415D2A"/>
    <w:rsid w:val="00431465"/>
    <w:rsid w:val="00433314"/>
    <w:rsid w:val="00437FB6"/>
    <w:rsid w:val="00447F27"/>
    <w:rsid w:val="00490F70"/>
    <w:rsid w:val="00497F2D"/>
    <w:rsid w:val="004D0E8C"/>
    <w:rsid w:val="004F4B50"/>
    <w:rsid w:val="004F68B0"/>
    <w:rsid w:val="00521FA1"/>
    <w:rsid w:val="00523996"/>
    <w:rsid w:val="005420FE"/>
    <w:rsid w:val="005440E8"/>
    <w:rsid w:val="00545E4F"/>
    <w:rsid w:val="005544B5"/>
    <w:rsid w:val="00565A8A"/>
    <w:rsid w:val="00575DC2"/>
    <w:rsid w:val="00596284"/>
    <w:rsid w:val="005A063A"/>
    <w:rsid w:val="005A71D5"/>
    <w:rsid w:val="005A789A"/>
    <w:rsid w:val="005C4F5B"/>
    <w:rsid w:val="005C7853"/>
    <w:rsid w:val="005D1F4B"/>
    <w:rsid w:val="005D5257"/>
    <w:rsid w:val="005F40BD"/>
    <w:rsid w:val="005F42E6"/>
    <w:rsid w:val="0061432F"/>
    <w:rsid w:val="006345FB"/>
    <w:rsid w:val="0064176A"/>
    <w:rsid w:val="00644929"/>
    <w:rsid w:val="00654A89"/>
    <w:rsid w:val="00655FC4"/>
    <w:rsid w:val="0065673F"/>
    <w:rsid w:val="00672202"/>
    <w:rsid w:val="00691243"/>
    <w:rsid w:val="006A3BE7"/>
    <w:rsid w:val="006C4E97"/>
    <w:rsid w:val="006D4456"/>
    <w:rsid w:val="006D7D7B"/>
    <w:rsid w:val="006E46B7"/>
    <w:rsid w:val="006F00C8"/>
    <w:rsid w:val="00721993"/>
    <w:rsid w:val="0072481C"/>
    <w:rsid w:val="00735053"/>
    <w:rsid w:val="00741D27"/>
    <w:rsid w:val="00750B37"/>
    <w:rsid w:val="00754659"/>
    <w:rsid w:val="007546D9"/>
    <w:rsid w:val="0078377E"/>
    <w:rsid w:val="00791E1E"/>
    <w:rsid w:val="007B54DF"/>
    <w:rsid w:val="007D5650"/>
    <w:rsid w:val="007E0C15"/>
    <w:rsid w:val="007E3123"/>
    <w:rsid w:val="007E4D1A"/>
    <w:rsid w:val="00801BE2"/>
    <w:rsid w:val="00847750"/>
    <w:rsid w:val="00892111"/>
    <w:rsid w:val="00893218"/>
    <w:rsid w:val="008A3DB9"/>
    <w:rsid w:val="008B0FA7"/>
    <w:rsid w:val="008C38ED"/>
    <w:rsid w:val="008D0968"/>
    <w:rsid w:val="008D14BF"/>
    <w:rsid w:val="008D25D4"/>
    <w:rsid w:val="008D4531"/>
    <w:rsid w:val="008E258C"/>
    <w:rsid w:val="008E29EC"/>
    <w:rsid w:val="00901D5D"/>
    <w:rsid w:val="00903201"/>
    <w:rsid w:val="009102F9"/>
    <w:rsid w:val="009116B8"/>
    <w:rsid w:val="009158B6"/>
    <w:rsid w:val="00926BD7"/>
    <w:rsid w:val="00931438"/>
    <w:rsid w:val="00935783"/>
    <w:rsid w:val="00960D96"/>
    <w:rsid w:val="0096539C"/>
    <w:rsid w:val="0097164A"/>
    <w:rsid w:val="00985ECE"/>
    <w:rsid w:val="00990570"/>
    <w:rsid w:val="009D6ED7"/>
    <w:rsid w:val="009F3936"/>
    <w:rsid w:val="00A17E28"/>
    <w:rsid w:val="00A20464"/>
    <w:rsid w:val="00A303A5"/>
    <w:rsid w:val="00A46C60"/>
    <w:rsid w:val="00A567A7"/>
    <w:rsid w:val="00A63DC5"/>
    <w:rsid w:val="00A74319"/>
    <w:rsid w:val="00A86B18"/>
    <w:rsid w:val="00A90B59"/>
    <w:rsid w:val="00AA35B5"/>
    <w:rsid w:val="00AB20D8"/>
    <w:rsid w:val="00AB311C"/>
    <w:rsid w:val="00AD3AC3"/>
    <w:rsid w:val="00AE6573"/>
    <w:rsid w:val="00AF427F"/>
    <w:rsid w:val="00AF6778"/>
    <w:rsid w:val="00B06C62"/>
    <w:rsid w:val="00B15933"/>
    <w:rsid w:val="00B16781"/>
    <w:rsid w:val="00B27317"/>
    <w:rsid w:val="00B36BB4"/>
    <w:rsid w:val="00B42792"/>
    <w:rsid w:val="00B47987"/>
    <w:rsid w:val="00B65DC4"/>
    <w:rsid w:val="00B70E75"/>
    <w:rsid w:val="00B74908"/>
    <w:rsid w:val="00B75E91"/>
    <w:rsid w:val="00B81920"/>
    <w:rsid w:val="00B86E39"/>
    <w:rsid w:val="00BA045C"/>
    <w:rsid w:val="00BC1115"/>
    <w:rsid w:val="00BC646C"/>
    <w:rsid w:val="00BF5844"/>
    <w:rsid w:val="00C039FB"/>
    <w:rsid w:val="00C10380"/>
    <w:rsid w:val="00C11432"/>
    <w:rsid w:val="00C128A0"/>
    <w:rsid w:val="00C14A24"/>
    <w:rsid w:val="00C1792F"/>
    <w:rsid w:val="00C30345"/>
    <w:rsid w:val="00C359A7"/>
    <w:rsid w:val="00C43746"/>
    <w:rsid w:val="00C72424"/>
    <w:rsid w:val="00C75020"/>
    <w:rsid w:val="00C77B81"/>
    <w:rsid w:val="00C8503C"/>
    <w:rsid w:val="00C87202"/>
    <w:rsid w:val="00CA513C"/>
    <w:rsid w:val="00CB42E5"/>
    <w:rsid w:val="00CB501E"/>
    <w:rsid w:val="00CD0100"/>
    <w:rsid w:val="00CE7095"/>
    <w:rsid w:val="00D15F10"/>
    <w:rsid w:val="00D161A2"/>
    <w:rsid w:val="00D16479"/>
    <w:rsid w:val="00D22B87"/>
    <w:rsid w:val="00D47349"/>
    <w:rsid w:val="00D534A0"/>
    <w:rsid w:val="00D65C55"/>
    <w:rsid w:val="00D83E33"/>
    <w:rsid w:val="00DA1097"/>
    <w:rsid w:val="00DA6A80"/>
    <w:rsid w:val="00DA741C"/>
    <w:rsid w:val="00DB3C5A"/>
    <w:rsid w:val="00E05DBD"/>
    <w:rsid w:val="00E148C8"/>
    <w:rsid w:val="00E26872"/>
    <w:rsid w:val="00E30060"/>
    <w:rsid w:val="00E30CC7"/>
    <w:rsid w:val="00E348BC"/>
    <w:rsid w:val="00E569CF"/>
    <w:rsid w:val="00E71345"/>
    <w:rsid w:val="00E741C6"/>
    <w:rsid w:val="00E76A57"/>
    <w:rsid w:val="00E8092D"/>
    <w:rsid w:val="00EA11A3"/>
    <w:rsid w:val="00EC0355"/>
    <w:rsid w:val="00EC6633"/>
    <w:rsid w:val="00ED519A"/>
    <w:rsid w:val="00EE245E"/>
    <w:rsid w:val="00EF108D"/>
    <w:rsid w:val="00EF2E48"/>
    <w:rsid w:val="00EF43C8"/>
    <w:rsid w:val="00EF4511"/>
    <w:rsid w:val="00F01C7D"/>
    <w:rsid w:val="00F25032"/>
    <w:rsid w:val="00F37E4F"/>
    <w:rsid w:val="00F44F2F"/>
    <w:rsid w:val="00F4589E"/>
    <w:rsid w:val="00F46DC2"/>
    <w:rsid w:val="00F529B7"/>
    <w:rsid w:val="00F758F9"/>
    <w:rsid w:val="00F827BA"/>
    <w:rsid w:val="00F86BC9"/>
    <w:rsid w:val="00F96DE6"/>
    <w:rsid w:val="00FA2811"/>
    <w:rsid w:val="00FC389C"/>
    <w:rsid w:val="00FC50BB"/>
    <w:rsid w:val="00FC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5D2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01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uiPriority w:val="99"/>
    <w:rsid w:val="00691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63DC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90F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410A5"/>
    <w:rPr>
      <w:rFonts w:cs="Times New Roman"/>
      <w:lang w:eastAsia="en-US"/>
    </w:rPr>
  </w:style>
  <w:style w:type="character" w:styleId="a9">
    <w:name w:val="page number"/>
    <w:uiPriority w:val="99"/>
    <w:rsid w:val="00490F70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C850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8503C"/>
    <w:rPr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F8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6B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Bc7GL7JZMj+AE1SQo2zZJHxEElNKSGrr861j6vVyuws=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4Ap5OIZ6Icv/wMxAcThZX0nvPbt7VU1dbGTAHUdfECs=</DigestValue>
    </Reference>
  </SignedInfo>
  <SignatureValue>QNvTjj8saUWTTAFnx8d1edxfmpWSq5XqW4yMDQiumEooltBeBIrLACXCN5XHEXapnJ+2GZxwvXfJ
9MA4UDb8Ng==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KnnIauOHkzseb1nJCz2SN/BCYkT+SZ8mSpH1k/iV0k8=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W9XLlg3SdT8yhbVgEUiYLDv//G8Fw0t92cHGYWe0MwU=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NvbDEpdDo8X0hBg1PoyAos+wtv+d0Gjo8ipYDOBCQc4=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WE5G+dW7cHl92Pzfr9rBmjZH4REcJd+zgeSss+a02cE=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/yScFlMvNwSGakBRL6NUdWctUJItE5YBkNh7gS61k3c=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MSjyCwirP+fBzc8FPWys/LjVmu61iYy7+lFQwHlYz0s=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KdMQX6Jj8ne68qP0HdUphRKpvwpKhmM4NI+vMghfilQ=</DigestValue>
      </Reference>
      <Reference URI="/word/media/image1.jpeg?ContentType=image/jpeg">
        <DigestMethod Algorithm="urn:ietf:params:xml:ns:cpxmlsec:algorithms:gostr34112012-256"/>
        <DigestValue>BFTBkO86IHm/UD+YrZ7ogbrUNCpqL0os6jjnlm+Bt2I=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76f5P37r1Q5IrHWlxer0gVLNLlBO7DnueJVi2QoGJqc=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sllhOLS8b4XYOUY3EU3zqXcop7UQua5xXU0vfKIzSTk=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FjHL3cD32GjZBM81++L0+dkSRkKDtXE55sQmH66u/ts=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V/nvzRMaHFLHefAwQI8PkF3Z8A/ZrW7FUVbmIu/vMB0=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2023-02-26T23:42:54Z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Krokoz™ Inc.</Company>
  <LinksUpToDate>false</LinksUpToDate>
  <CharactersWithSpaces>46067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guc</dc:creator>
  <cp:keywords/>
  <dc:description/>
  <cp:lastModifiedBy>User</cp:lastModifiedBy>
  <cp:revision>12</cp:revision>
  <cp:lastPrinted>2023-01-23T22:54:00Z</cp:lastPrinted>
  <dcterms:created xsi:type="dcterms:W3CDTF">2015-11-11T20:08:00Z</dcterms:created>
  <dcterms:modified xsi:type="dcterms:W3CDTF">2023-01-25T05:08:00Z</dcterms:modified>
</cp:coreProperties>
</file>