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78" w:rsidRPr="00C810FC" w:rsidRDefault="00A47E78" w:rsidP="00DE148E">
      <w:pPr>
        <w:pStyle w:val="34"/>
        <w:framePr w:w="9778" w:h="1381" w:hRule="exact" w:wrap="none" w:vAnchor="page" w:hAnchor="page" w:x="808" w:y="1535"/>
        <w:shd w:val="clear" w:color="auto" w:fill="auto"/>
        <w:spacing w:before="0"/>
        <w:ind w:right="20"/>
      </w:pPr>
      <w:r w:rsidRPr="00C810FC">
        <w:t>Государственное автономное профессиональное образовательное учреждение</w:t>
      </w:r>
      <w:r w:rsidRPr="00C810FC">
        <w:br/>
        <w:t>Чукотского автономного округа «Чукотский северо-восточный техникум посёлка Провидения» (ГАПОУ ЧАО «ЧСВТ п.Провидения»</w:t>
      </w:r>
      <w:r w:rsidR="00DE148E" w:rsidRPr="00C810FC">
        <w:t>)</w:t>
      </w:r>
    </w:p>
    <w:p w:rsidR="00C11D80" w:rsidRPr="00C810FC" w:rsidRDefault="00C11D80" w:rsidP="00DE148E">
      <w:pPr>
        <w:pStyle w:val="40"/>
        <w:framePr w:w="9778" w:h="1381" w:hRule="exact" w:wrap="none" w:vAnchor="page" w:hAnchor="page" w:x="808" w:y="1535"/>
        <w:shd w:val="clear" w:color="auto" w:fill="auto"/>
        <w:spacing w:before="0" w:after="0" w:line="274" w:lineRule="exact"/>
        <w:ind w:right="700"/>
        <w:rPr>
          <w:color w:val="auto"/>
        </w:rPr>
      </w:pPr>
    </w:p>
    <w:p w:rsidR="00C11D80" w:rsidRPr="00C810FC" w:rsidRDefault="00A47E78">
      <w:pPr>
        <w:pStyle w:val="1120"/>
        <w:framePr w:w="9197" w:h="1987" w:hRule="exact" w:wrap="none" w:vAnchor="page" w:hAnchor="page" w:x="1389" w:y="7500"/>
        <w:shd w:val="clear" w:color="auto" w:fill="auto"/>
        <w:spacing w:after="0" w:line="384" w:lineRule="exact"/>
        <w:ind w:right="180"/>
        <w:jc w:val="center"/>
        <w:rPr>
          <w:color w:val="auto"/>
        </w:rPr>
      </w:pPr>
      <w:bookmarkStart w:id="0" w:name="bookmark0"/>
      <w:r w:rsidRPr="00C810FC">
        <w:rPr>
          <w:color w:val="auto"/>
        </w:rPr>
        <w:t>Программа государственной (итоговой) аттестации</w:t>
      </w:r>
      <w:bookmarkEnd w:id="0"/>
    </w:p>
    <w:p w:rsidR="00C11D80" w:rsidRPr="00C810FC" w:rsidRDefault="00A47E78">
      <w:pPr>
        <w:pStyle w:val="20"/>
        <w:framePr w:w="9197" w:h="1987" w:hRule="exact" w:wrap="none" w:vAnchor="page" w:hAnchor="page" w:x="1389" w:y="7500"/>
        <w:shd w:val="clear" w:color="auto" w:fill="auto"/>
        <w:spacing w:before="0" w:after="0" w:line="384" w:lineRule="exact"/>
        <w:ind w:right="180"/>
        <w:rPr>
          <w:color w:val="auto"/>
        </w:rPr>
      </w:pPr>
      <w:r w:rsidRPr="00C810FC">
        <w:rPr>
          <w:color w:val="auto"/>
        </w:rPr>
        <w:t>выпускников по специальности</w:t>
      </w:r>
    </w:p>
    <w:p w:rsidR="00C11D80" w:rsidRPr="00C810FC" w:rsidRDefault="00A47E78">
      <w:pPr>
        <w:pStyle w:val="20"/>
        <w:framePr w:w="9197" w:h="1987" w:hRule="exact" w:wrap="none" w:vAnchor="page" w:hAnchor="page" w:x="1389" w:y="7500"/>
        <w:numPr>
          <w:ilvl w:val="0"/>
          <w:numId w:val="1"/>
        </w:numPr>
        <w:shd w:val="clear" w:color="auto" w:fill="auto"/>
        <w:tabs>
          <w:tab w:val="left" w:pos="3692"/>
        </w:tabs>
        <w:spacing w:before="0" w:after="0" w:line="384" w:lineRule="exact"/>
        <w:ind w:left="2040" w:right="1860" w:firstLine="500"/>
        <w:jc w:val="left"/>
        <w:rPr>
          <w:color w:val="auto"/>
        </w:rPr>
      </w:pPr>
      <w:r w:rsidRPr="00C810FC">
        <w:rPr>
          <w:color w:val="auto"/>
        </w:rPr>
        <w:t>Дошкольное образование Квалификация углубленной подготовки Воспитатель детей дошкольного возраста</w:t>
      </w:r>
    </w:p>
    <w:p w:rsidR="00C11D80" w:rsidRPr="00C810FC" w:rsidRDefault="00A47E78">
      <w:pPr>
        <w:pStyle w:val="40"/>
        <w:framePr w:w="9197" w:h="613" w:hRule="exact" w:wrap="none" w:vAnchor="page" w:hAnchor="page" w:x="1389" w:y="14547"/>
        <w:shd w:val="clear" w:color="auto" w:fill="auto"/>
        <w:spacing w:before="0" w:after="68" w:line="220" w:lineRule="exact"/>
        <w:ind w:right="180"/>
        <w:rPr>
          <w:color w:val="auto"/>
        </w:rPr>
      </w:pPr>
      <w:r w:rsidRPr="00C810FC">
        <w:rPr>
          <w:color w:val="auto"/>
        </w:rPr>
        <w:t>П.Провидения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2818" w:hRule="exact" w:wrap="none" w:vAnchor="page" w:hAnchor="page" w:x="1284" w:y="1476"/>
        <w:shd w:val="clear" w:color="auto" w:fill="auto"/>
        <w:spacing w:before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lastRenderedPageBreak/>
        <w:t>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44.02.01 Дошкольное образование укрупненной группы специальностей 44.00.00 Образование и педагогические науки направления подготовки Образование и педагогические науки, Приказа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C11D80" w:rsidRPr="00C810FC" w:rsidRDefault="00A47E78" w:rsidP="00A47E78">
      <w:pPr>
        <w:pStyle w:val="20"/>
        <w:framePr w:w="9408" w:h="12818" w:hRule="exact" w:wrap="none" w:vAnchor="page" w:hAnchor="page" w:x="1284" w:y="1476"/>
        <w:spacing w:after="383" w:line="384" w:lineRule="exact"/>
        <w:jc w:val="both"/>
        <w:rPr>
          <w:color w:val="auto"/>
        </w:rPr>
      </w:pPr>
      <w:r w:rsidRPr="00C810FC">
        <w:rPr>
          <w:color w:val="auto"/>
        </w:rPr>
        <w:t>Организация-разработчик:</w:t>
      </w:r>
      <w:r w:rsidRPr="00C810FC">
        <w:rPr>
          <w:color w:val="auto"/>
        </w:rPr>
        <w:tab/>
        <w:t>Государственное</w:t>
      </w:r>
      <w:r w:rsidRPr="00C810FC">
        <w:rPr>
          <w:color w:val="auto"/>
        </w:rPr>
        <w:tab/>
        <w:t>автономное профессиональное образовательное учреждение Чукотского автономного округа «Чукотский северо-восточный техникум посёлка Провидения» (далее ГАПОУ ЧАО «ЧСВТ п.Провидения»)</w:t>
      </w:r>
    </w:p>
    <w:p w:rsidR="00C810FC" w:rsidRPr="00C810FC" w:rsidRDefault="00C810FC" w:rsidP="00C810FC">
      <w:pPr>
        <w:pStyle w:val="20"/>
        <w:framePr w:w="9408" w:h="12818" w:hRule="exact" w:wrap="none" w:vAnchor="page" w:hAnchor="page" w:x="1284" w:y="1476"/>
        <w:spacing w:after="443" w:line="384" w:lineRule="exact"/>
        <w:jc w:val="left"/>
        <w:rPr>
          <w:color w:val="auto"/>
        </w:rPr>
      </w:pPr>
      <w:r w:rsidRPr="00C810FC">
        <w:rPr>
          <w:color w:val="auto"/>
        </w:rPr>
        <w:t>Рекомендована Педагогическим советом ГАПОУ ЧАО «Чукотский северо-восточный техникум посёлка Провидения»</w:t>
      </w:r>
    </w:p>
    <w:p w:rsidR="00C810FC" w:rsidRDefault="00C810FC" w:rsidP="00C810FC">
      <w:pPr>
        <w:pStyle w:val="20"/>
        <w:framePr w:w="9408" w:h="12818" w:hRule="exact" w:wrap="none" w:vAnchor="page" w:hAnchor="page" w:x="1284" w:y="1476"/>
        <w:spacing w:after="383" w:line="384" w:lineRule="exact"/>
        <w:jc w:val="both"/>
        <w:rPr>
          <w:color w:val="auto"/>
        </w:rPr>
      </w:pPr>
      <w:r w:rsidRPr="00C810FC">
        <w:rPr>
          <w:rFonts w:hint="eastAsia"/>
          <w:color w:val="auto"/>
        </w:rPr>
        <w:t>Протокол № 01 от «12» марта 2024 г</w:t>
      </w:r>
    </w:p>
    <w:p w:rsidR="008155D1" w:rsidRPr="00C810FC" w:rsidRDefault="008155D1" w:rsidP="00C810FC">
      <w:pPr>
        <w:pStyle w:val="20"/>
        <w:framePr w:w="9408" w:h="12818" w:hRule="exact" w:wrap="none" w:vAnchor="page" w:hAnchor="page" w:x="1284" w:y="1476"/>
        <w:spacing w:after="383" w:line="384" w:lineRule="exact"/>
        <w:jc w:val="both"/>
        <w:rPr>
          <w:color w:val="auto"/>
        </w:rPr>
      </w:pPr>
      <w:r w:rsidRPr="008155D1">
        <w:rPr>
          <w:color w:val="auto"/>
        </w:rPr>
        <w:t>Утверждена Приказом № 91/1-ОД от 13.03.2024 г. «Об утверждении ОПОП СПО, рабочих программ и фондов оценочных средств»</w:t>
      </w:r>
      <w:bookmarkStart w:id="1" w:name="_GoBack"/>
      <w:bookmarkEnd w:id="1"/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30"/>
        <w:framePr w:w="4286" w:h="1714" w:hRule="exact" w:wrap="none" w:vAnchor="page" w:hAnchor="page" w:x="6429" w:y="1489"/>
        <w:shd w:val="clear" w:color="auto" w:fill="auto"/>
        <w:spacing w:before="0" w:line="331" w:lineRule="exact"/>
        <w:rPr>
          <w:color w:val="auto"/>
        </w:rPr>
      </w:pPr>
      <w:r w:rsidRPr="00C810FC">
        <w:rPr>
          <w:color w:val="auto"/>
        </w:rPr>
        <w:lastRenderedPageBreak/>
        <w:t>«УТВЕРЖДАЮ»</w:t>
      </w:r>
    </w:p>
    <w:p w:rsidR="00A47E78" w:rsidRPr="00C810FC" w:rsidRDefault="00C810FC">
      <w:pPr>
        <w:pStyle w:val="30"/>
        <w:framePr w:w="4286" w:h="1714" w:hRule="exact" w:wrap="none" w:vAnchor="page" w:hAnchor="page" w:x="6429" w:y="1489"/>
        <w:shd w:val="clear" w:color="auto" w:fill="auto"/>
        <w:spacing w:before="0" w:line="331" w:lineRule="exact"/>
        <w:jc w:val="left"/>
        <w:rPr>
          <w:color w:val="auto"/>
        </w:rPr>
      </w:pPr>
      <w:r w:rsidRPr="00C810FC">
        <w:rPr>
          <w:color w:val="auto"/>
        </w:rPr>
        <w:t>И.о.д</w:t>
      </w:r>
      <w:r w:rsidR="00A47E78" w:rsidRPr="00C810FC">
        <w:rPr>
          <w:color w:val="auto"/>
        </w:rPr>
        <w:t>иректор</w:t>
      </w:r>
      <w:r w:rsidRPr="00C810FC">
        <w:rPr>
          <w:color w:val="auto"/>
        </w:rPr>
        <w:t>а</w:t>
      </w:r>
      <w:r w:rsidR="00A47E78" w:rsidRPr="00C810FC">
        <w:rPr>
          <w:color w:val="auto"/>
        </w:rPr>
        <w:t xml:space="preserve"> ГАПОУ ЧАО </w:t>
      </w:r>
    </w:p>
    <w:p w:rsidR="00C11D80" w:rsidRPr="00C810FC" w:rsidRDefault="00A47E78">
      <w:pPr>
        <w:pStyle w:val="30"/>
        <w:framePr w:w="4286" w:h="1714" w:hRule="exact" w:wrap="none" w:vAnchor="page" w:hAnchor="page" w:x="6429" w:y="1489"/>
        <w:shd w:val="clear" w:color="auto" w:fill="auto"/>
        <w:spacing w:before="0" w:line="331" w:lineRule="exact"/>
        <w:jc w:val="left"/>
        <w:rPr>
          <w:color w:val="auto"/>
        </w:rPr>
      </w:pPr>
      <w:r w:rsidRPr="00C810FC">
        <w:rPr>
          <w:color w:val="auto"/>
        </w:rPr>
        <w:t xml:space="preserve">«Чукотский северо-восточный техникум посёлка Провидения»» </w:t>
      </w:r>
    </w:p>
    <w:p w:rsidR="00C11D80" w:rsidRPr="00C810FC" w:rsidRDefault="00A47E78">
      <w:pPr>
        <w:pStyle w:val="30"/>
        <w:framePr w:w="4286" w:h="1714" w:hRule="exact" w:wrap="none" w:vAnchor="page" w:hAnchor="page" w:x="6429" w:y="1489"/>
        <w:shd w:val="clear" w:color="auto" w:fill="auto"/>
        <w:tabs>
          <w:tab w:val="left" w:leader="underscore" w:pos="1805"/>
        </w:tabs>
        <w:spacing w:before="0" w:line="331" w:lineRule="exact"/>
        <w:rPr>
          <w:color w:val="auto"/>
        </w:rPr>
      </w:pPr>
      <w:r w:rsidRPr="00C810FC">
        <w:rPr>
          <w:color w:val="auto"/>
        </w:rPr>
        <w:tab/>
        <w:t>Е.Н. Кузнецов</w:t>
      </w:r>
    </w:p>
    <w:p w:rsidR="00C11D80" w:rsidRPr="00C810FC" w:rsidRDefault="00A47E78">
      <w:pPr>
        <w:pStyle w:val="30"/>
        <w:framePr w:w="4286" w:h="1714" w:hRule="exact" w:wrap="none" w:vAnchor="page" w:hAnchor="page" w:x="6429" w:y="1489"/>
        <w:shd w:val="clear" w:color="auto" w:fill="auto"/>
        <w:tabs>
          <w:tab w:val="left" w:pos="600"/>
          <w:tab w:val="left" w:pos="2698"/>
        </w:tabs>
        <w:spacing w:before="0" w:line="331" w:lineRule="exact"/>
        <w:rPr>
          <w:color w:val="auto"/>
        </w:rPr>
      </w:pPr>
      <w:r w:rsidRPr="00C810FC">
        <w:rPr>
          <w:color w:val="auto"/>
        </w:rPr>
        <w:t>«</w:t>
      </w:r>
      <w:r w:rsidRPr="00C810FC">
        <w:rPr>
          <w:color w:val="auto"/>
        </w:rPr>
        <w:tab/>
        <w:t>»</w:t>
      </w:r>
      <w:r w:rsidRPr="00C810FC">
        <w:rPr>
          <w:color w:val="auto"/>
        </w:rPr>
        <w:tab/>
        <w:t>20 г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spacing w:before="0" w:after="0" w:line="384" w:lineRule="exact"/>
        <w:ind w:right="20"/>
        <w:rPr>
          <w:color w:val="auto"/>
        </w:rPr>
      </w:pPr>
      <w:r w:rsidRPr="00C810FC">
        <w:rPr>
          <w:color w:val="auto"/>
        </w:rPr>
        <w:t>РАСПИСАНИЕ</w:t>
      </w:r>
    </w:p>
    <w:p w:rsidR="00C11D80" w:rsidRPr="00C810FC" w:rsidRDefault="00A47E78" w:rsidP="00F62B46">
      <w:pPr>
        <w:pStyle w:val="20"/>
        <w:framePr w:w="9408" w:h="5429" w:hRule="exact" w:wrap="none" w:vAnchor="page" w:hAnchor="page" w:x="1284" w:y="3909"/>
        <w:shd w:val="clear" w:color="auto" w:fill="auto"/>
        <w:spacing w:before="0" w:after="443" w:line="384" w:lineRule="exact"/>
        <w:ind w:left="600" w:right="620"/>
        <w:rPr>
          <w:color w:val="auto"/>
        </w:rPr>
      </w:pPr>
      <w:r w:rsidRPr="00C810FC">
        <w:rPr>
          <w:color w:val="auto"/>
        </w:rPr>
        <w:t>ЗАСЕДАНИЯ ГОСУДАРСТВЕННОЙ ЭКЗАМЕНАЦИОННОЙ КОМИССИИ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spacing w:before="0" w:after="451" w:line="39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Специальность 44.02.01 Дошкольное образование, квалификация углубленной подготовки «Воспитатель детей дошкольного возраста»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spacing w:before="0" w:after="37" w:line="280" w:lineRule="exact"/>
        <w:ind w:left="740"/>
        <w:jc w:val="both"/>
        <w:rPr>
          <w:color w:val="auto"/>
        </w:rPr>
      </w:pPr>
      <w:r w:rsidRPr="00C810FC">
        <w:rPr>
          <w:color w:val="auto"/>
        </w:rPr>
        <w:t>Г осударственный экзамен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tabs>
          <w:tab w:val="left" w:leader="underscore" w:pos="1162"/>
          <w:tab w:val="left" w:leader="underscore" w:pos="2641"/>
        </w:tabs>
        <w:spacing w:before="0" w:after="452" w:line="280" w:lineRule="exact"/>
        <w:ind w:left="740"/>
        <w:jc w:val="both"/>
        <w:rPr>
          <w:color w:val="auto"/>
        </w:rPr>
      </w:pPr>
      <w:r w:rsidRPr="00C810FC">
        <w:rPr>
          <w:color w:val="auto"/>
        </w:rPr>
        <w:t>«</w:t>
      </w:r>
      <w:r w:rsidRPr="00C810FC">
        <w:rPr>
          <w:color w:val="auto"/>
        </w:rPr>
        <w:tab/>
        <w:t>» июня 20</w:t>
      </w:r>
      <w:r w:rsidRPr="00C810FC">
        <w:rPr>
          <w:color w:val="auto"/>
        </w:rPr>
        <w:tab/>
        <w:t>года, 10-00 час.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spacing w:before="0" w:after="37" w:line="280" w:lineRule="exact"/>
        <w:ind w:left="740"/>
        <w:jc w:val="both"/>
        <w:rPr>
          <w:color w:val="auto"/>
        </w:rPr>
      </w:pPr>
      <w:r w:rsidRPr="00C810FC">
        <w:rPr>
          <w:color w:val="auto"/>
        </w:rPr>
        <w:t>Защита выпускной квалификационной работы</w:t>
      </w:r>
    </w:p>
    <w:p w:rsidR="00C11D80" w:rsidRPr="00C810FC" w:rsidRDefault="00A47E78">
      <w:pPr>
        <w:pStyle w:val="20"/>
        <w:framePr w:w="9408" w:h="5429" w:hRule="exact" w:wrap="none" w:vAnchor="page" w:hAnchor="page" w:x="1284" w:y="3909"/>
        <w:shd w:val="clear" w:color="auto" w:fill="auto"/>
        <w:tabs>
          <w:tab w:val="left" w:leader="underscore" w:pos="1162"/>
          <w:tab w:val="left" w:leader="underscore" w:pos="2641"/>
        </w:tabs>
        <w:spacing w:before="0" w:after="0" w:line="280" w:lineRule="exact"/>
        <w:ind w:left="740"/>
        <w:jc w:val="both"/>
        <w:rPr>
          <w:color w:val="auto"/>
        </w:rPr>
      </w:pPr>
      <w:r w:rsidRPr="00C810FC">
        <w:rPr>
          <w:color w:val="auto"/>
        </w:rPr>
        <w:t>«</w:t>
      </w:r>
      <w:r w:rsidRPr="00C810FC">
        <w:rPr>
          <w:color w:val="auto"/>
        </w:rPr>
        <w:tab/>
        <w:t>» июня 20</w:t>
      </w:r>
      <w:r w:rsidRPr="00C810FC">
        <w:rPr>
          <w:color w:val="auto"/>
        </w:rPr>
        <w:tab/>
        <w:t>года, 10-00 час.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30"/>
        <w:framePr w:w="9432" w:h="1685" w:hRule="exact" w:wrap="none" w:vAnchor="page" w:hAnchor="page" w:x="1671" w:y="1873"/>
        <w:shd w:val="clear" w:color="auto" w:fill="auto"/>
        <w:spacing w:before="0" w:line="331" w:lineRule="exact"/>
        <w:ind w:left="5180"/>
        <w:rPr>
          <w:color w:val="auto"/>
        </w:rPr>
      </w:pPr>
      <w:r w:rsidRPr="00C810FC">
        <w:rPr>
          <w:color w:val="auto"/>
        </w:rPr>
        <w:lastRenderedPageBreak/>
        <w:t>«УТВЕРЖДАЮ»</w:t>
      </w:r>
    </w:p>
    <w:p w:rsidR="00C11D80" w:rsidRPr="00C810FC" w:rsidRDefault="00C810FC">
      <w:pPr>
        <w:pStyle w:val="30"/>
        <w:framePr w:w="9432" w:h="1685" w:hRule="exact" w:wrap="none" w:vAnchor="page" w:hAnchor="page" w:x="1671" w:y="1873"/>
        <w:shd w:val="clear" w:color="auto" w:fill="auto"/>
        <w:spacing w:before="0" w:line="331" w:lineRule="exact"/>
        <w:ind w:left="5180"/>
        <w:rPr>
          <w:color w:val="auto"/>
        </w:rPr>
      </w:pPr>
      <w:r>
        <w:rPr>
          <w:color w:val="auto"/>
        </w:rPr>
        <w:t>И.о.д</w:t>
      </w:r>
      <w:r w:rsidR="00A47E78" w:rsidRPr="00C810FC">
        <w:rPr>
          <w:color w:val="auto"/>
        </w:rPr>
        <w:t>иректор</w:t>
      </w:r>
      <w:r>
        <w:rPr>
          <w:color w:val="auto"/>
        </w:rPr>
        <w:t>а</w:t>
      </w:r>
      <w:r w:rsidR="00A47E78" w:rsidRPr="00C810FC">
        <w:rPr>
          <w:color w:val="auto"/>
        </w:rPr>
        <w:t xml:space="preserve"> Г АПОУ ЧАО</w:t>
      </w:r>
    </w:p>
    <w:p w:rsidR="00C11D80" w:rsidRPr="00C810FC" w:rsidRDefault="00A47E78">
      <w:pPr>
        <w:pStyle w:val="30"/>
        <w:framePr w:w="9432" w:h="1685" w:hRule="exact" w:wrap="none" w:vAnchor="page" w:hAnchor="page" w:x="1671" w:y="1873"/>
        <w:shd w:val="clear" w:color="auto" w:fill="auto"/>
        <w:spacing w:before="0" w:line="331" w:lineRule="exact"/>
        <w:ind w:left="5180"/>
        <w:rPr>
          <w:color w:val="auto"/>
        </w:rPr>
      </w:pPr>
      <w:r w:rsidRPr="00C810FC">
        <w:rPr>
          <w:color w:val="auto"/>
        </w:rPr>
        <w:t>«Чукотский северо-восточный техникум посёлка Провидения»</w:t>
      </w:r>
    </w:p>
    <w:p w:rsidR="00C11D80" w:rsidRPr="00C810FC" w:rsidRDefault="00A47E78">
      <w:pPr>
        <w:pStyle w:val="30"/>
        <w:framePr w:w="9432" w:h="1685" w:hRule="exact" w:wrap="none" w:vAnchor="page" w:hAnchor="page" w:x="1671" w:y="1873"/>
        <w:shd w:val="clear" w:color="auto" w:fill="auto"/>
        <w:tabs>
          <w:tab w:val="left" w:leader="underscore" w:pos="6985"/>
        </w:tabs>
        <w:spacing w:before="0" w:line="331" w:lineRule="exact"/>
        <w:ind w:left="5180"/>
        <w:rPr>
          <w:color w:val="auto"/>
        </w:rPr>
      </w:pPr>
      <w:r w:rsidRPr="00C810FC">
        <w:rPr>
          <w:color w:val="auto"/>
        </w:rPr>
        <w:tab/>
        <w:t>Е.Н. Кузнецов</w:t>
      </w:r>
    </w:p>
    <w:p w:rsidR="00C11D80" w:rsidRPr="00C810FC" w:rsidRDefault="00A47E78">
      <w:pPr>
        <w:pStyle w:val="30"/>
        <w:framePr w:w="9432" w:h="1685" w:hRule="exact" w:wrap="none" w:vAnchor="page" w:hAnchor="page" w:x="1671" w:y="1873"/>
        <w:shd w:val="clear" w:color="auto" w:fill="auto"/>
        <w:tabs>
          <w:tab w:val="left" w:leader="underscore" w:pos="5780"/>
          <w:tab w:val="left" w:leader="underscore" w:pos="7882"/>
          <w:tab w:val="left" w:leader="underscore" w:pos="8362"/>
        </w:tabs>
        <w:spacing w:before="0" w:line="331" w:lineRule="exact"/>
        <w:ind w:left="5180"/>
        <w:rPr>
          <w:color w:val="auto"/>
        </w:rPr>
      </w:pPr>
      <w:r w:rsidRPr="00C810FC">
        <w:rPr>
          <w:color w:val="auto"/>
        </w:rPr>
        <w:t>«</w:t>
      </w:r>
      <w:r w:rsidRPr="00C810FC">
        <w:rPr>
          <w:color w:val="auto"/>
        </w:rPr>
        <w:tab/>
        <w:t>»</w:t>
      </w:r>
      <w:r w:rsidRPr="00C810FC">
        <w:rPr>
          <w:color w:val="auto"/>
        </w:rPr>
        <w:tab/>
        <w:t>20</w:t>
      </w:r>
      <w:r w:rsidRPr="00C810FC">
        <w:rPr>
          <w:color w:val="auto"/>
        </w:rPr>
        <w:tab/>
        <w:t>г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rPr>
          <w:color w:val="auto"/>
        </w:rPr>
      </w:pPr>
      <w:r w:rsidRPr="00C810FC">
        <w:rPr>
          <w:color w:val="auto"/>
        </w:rPr>
        <w:t>ПРОГРАММА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rPr>
          <w:color w:val="auto"/>
        </w:rPr>
      </w:pPr>
      <w:r w:rsidRPr="00C810FC">
        <w:rPr>
          <w:color w:val="auto"/>
        </w:rPr>
        <w:t>ГОСУДАРСТВЕННОЙ ИТОГОВОЙ АТТЕСТАЦИИ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rPr>
          <w:color w:val="auto"/>
        </w:rPr>
      </w:pPr>
      <w:r w:rsidRPr="00C810FC">
        <w:rPr>
          <w:color w:val="auto"/>
        </w:rPr>
        <w:t>ВЫПУСКНИКОВ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36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Специальность 44.02.01 Дошкольное образование, квалификация углубленной подготовки «Воспитатель детей дошкольного возраста»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Формы проведения: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ind w:left="740" w:right="1920"/>
        <w:jc w:val="left"/>
        <w:rPr>
          <w:color w:val="auto"/>
        </w:rPr>
      </w:pPr>
      <w:r w:rsidRPr="00C810FC">
        <w:rPr>
          <w:color w:val="auto"/>
        </w:rPr>
        <w:t>государственный экзамен в формате демонстрационного</w:t>
      </w:r>
      <w:r w:rsidR="00C810FC" w:rsidRPr="00C810FC">
        <w:rPr>
          <w:color w:val="auto"/>
        </w:rPr>
        <w:t xml:space="preserve"> </w:t>
      </w:r>
      <w:r w:rsidRPr="00C810FC">
        <w:rPr>
          <w:color w:val="auto"/>
        </w:rPr>
        <w:t>экзамена защита выпускной квалификационной работы.</w:t>
      </w:r>
    </w:p>
    <w:p w:rsidR="00C11D80" w:rsidRPr="00C810FC" w:rsidRDefault="00A47E78" w:rsidP="00C810FC">
      <w:pPr>
        <w:pStyle w:val="20"/>
        <w:framePr w:w="9432" w:h="11616" w:hRule="exact" w:wrap="none" w:vAnchor="page" w:hAnchor="page" w:x="1671" w:y="3885"/>
        <w:shd w:val="clear" w:color="auto" w:fill="auto"/>
        <w:tabs>
          <w:tab w:val="left" w:pos="1103"/>
        </w:tabs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 xml:space="preserve">Объем времени на подготовку к государственной итоговой аттестации: </w:t>
      </w:r>
      <w:r w:rsidR="00C810FC" w:rsidRPr="00C810FC">
        <w:rPr>
          <w:color w:val="auto"/>
        </w:rPr>
        <w:t>4 недели</w:t>
      </w:r>
      <w:r w:rsidRPr="00C810FC">
        <w:rPr>
          <w:color w:val="auto"/>
        </w:rPr>
        <w:t>.</w:t>
      </w:r>
      <w:r w:rsidR="00C810FC" w:rsidRPr="00C810FC">
        <w:rPr>
          <w:color w:val="auto"/>
        </w:rPr>
        <w:t xml:space="preserve"> </w:t>
      </w:r>
      <w:r w:rsidRPr="00C810FC">
        <w:rPr>
          <w:color w:val="auto"/>
        </w:rPr>
        <w:t>Объем времени на проведение государственной итоговой аттестации: с</w:t>
      </w:r>
      <w:r w:rsidR="00DE148E" w:rsidRPr="00C810FC">
        <w:rPr>
          <w:color w:val="auto"/>
        </w:rPr>
        <w:t xml:space="preserve"> </w:t>
      </w:r>
      <w:r w:rsidRPr="00C810FC">
        <w:rPr>
          <w:color w:val="auto"/>
        </w:rPr>
        <w:t>г. по 27.06.20</w:t>
      </w:r>
      <w:r w:rsidRPr="00C810FC">
        <w:rPr>
          <w:color w:val="auto"/>
        </w:rPr>
        <w:tab/>
        <w:t>г.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Сроки проведения: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tabs>
          <w:tab w:val="left" w:leader="underscore" w:pos="394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государственный экзамен «</w:t>
      </w:r>
      <w:r w:rsidRPr="00C810FC">
        <w:rPr>
          <w:color w:val="auto"/>
        </w:rPr>
        <w:tab/>
        <w:t>» июня 20 года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tabs>
          <w:tab w:val="left" w:leader="underscore" w:pos="593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защита выпускной квалификационной работы «</w:t>
      </w:r>
      <w:r w:rsidRPr="00C810FC">
        <w:rPr>
          <w:color w:val="auto"/>
        </w:rPr>
        <w:tab/>
        <w:t>» июня 20 года.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2"/>
        </w:numPr>
        <w:shd w:val="clear" w:color="auto" w:fill="auto"/>
        <w:tabs>
          <w:tab w:val="left" w:pos="110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Процедура проведения: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Государственная (итоговая) аттестация включает государственный экзамен и защиту выпускной квалификационной работы (дипломной работы).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Результаты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протоколов заседаний государственных экзаменационных комиссий.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shd w:val="clear" w:color="auto" w:fill="auto"/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Защита выпускных квалификационных работ проводится на открытом заседании Государственной экзаменационной комиссии с участием не менее двух третей её состава. Процедура защиты выпускных квалификационных работ включает: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доклад студента (не более 15 минут);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чтение отзыва и рецензии;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вопросы членов комиссии;</w:t>
      </w:r>
    </w:p>
    <w:p w:rsidR="00C11D80" w:rsidRPr="00C810FC" w:rsidRDefault="00A47E78">
      <w:pPr>
        <w:pStyle w:val="20"/>
        <w:framePr w:w="9432" w:h="11616" w:hRule="exact" w:wrap="none" w:vAnchor="page" w:hAnchor="page" w:x="1671" w:y="3885"/>
        <w:numPr>
          <w:ilvl w:val="0"/>
          <w:numId w:val="5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ответы студента;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lastRenderedPageBreak/>
        <w:t>- может быть предусмотрено выступление руководителя дипломной работы, а также рецензента, если он присутствует на заседании государственной экзаменационной комиссии.</w:t>
      </w: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Решения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Программа Государственной итоговой аттестации по специальности 44.02.01 Дошкольное образование и критерии оценки утверждены на заседании методического</w:t>
      </w: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tabs>
          <w:tab w:val="left" w:leader="underscore" w:pos="5698"/>
          <w:tab w:val="left" w:leader="underscore" w:pos="7594"/>
          <w:tab w:val="left" w:leader="underscore" w:pos="8126"/>
        </w:tabs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совета Чукотского многопрофильного колледжа «</w:t>
      </w:r>
      <w:r w:rsidRPr="00C810FC">
        <w:rPr>
          <w:color w:val="auto"/>
        </w:rPr>
        <w:tab/>
        <w:t>»</w:t>
      </w:r>
      <w:r w:rsidRPr="00C810FC">
        <w:rPr>
          <w:color w:val="auto"/>
        </w:rPr>
        <w:tab/>
        <w:t>20</w:t>
      </w:r>
      <w:r w:rsidRPr="00C810FC">
        <w:rPr>
          <w:color w:val="auto"/>
        </w:rPr>
        <w:tab/>
        <w:t>г., протокол</w:t>
      </w: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tabs>
          <w:tab w:val="left" w:leader="underscore" w:pos="672"/>
        </w:tabs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№</w:t>
      </w:r>
      <w:r w:rsidRPr="00C810FC">
        <w:rPr>
          <w:color w:val="auto"/>
        </w:rPr>
        <w:tab/>
        <w:t>, на заседании педагогического совета Чукотского многопрофильного колледжа</w:t>
      </w:r>
    </w:p>
    <w:p w:rsidR="00C11D80" w:rsidRPr="00C810FC" w:rsidRDefault="00A47E78">
      <w:pPr>
        <w:pStyle w:val="20"/>
        <w:framePr w:w="9437" w:h="5083" w:hRule="exact" w:wrap="none" w:vAnchor="page" w:hAnchor="page" w:x="1669" w:y="1476"/>
        <w:shd w:val="clear" w:color="auto" w:fill="auto"/>
        <w:tabs>
          <w:tab w:val="left" w:leader="underscore" w:pos="672"/>
          <w:tab w:val="left" w:leader="underscore" w:pos="2467"/>
          <w:tab w:val="left" w:leader="underscore" w:pos="4810"/>
        </w:tabs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«</w:t>
      </w:r>
      <w:r w:rsidRPr="00C810FC">
        <w:rPr>
          <w:color w:val="auto"/>
        </w:rPr>
        <w:tab/>
        <w:t>»</w:t>
      </w:r>
      <w:r w:rsidRPr="00C810FC">
        <w:rPr>
          <w:color w:val="auto"/>
        </w:rPr>
        <w:tab/>
        <w:t>20 г., протокол .№</w:t>
      </w:r>
      <w:r w:rsidRPr="00C810FC">
        <w:rPr>
          <w:color w:val="auto"/>
        </w:rPr>
        <w:tab/>
        <w:t>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5108"/>
      </w:tblGrid>
      <w:tr w:rsidR="00C810FC" w:rsidRPr="00C810FC" w:rsidTr="00C810FC">
        <w:trPr>
          <w:trHeight w:hRule="exact" w:val="523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lastRenderedPageBreak/>
              <w:t>Код и наименование ПМ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3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Коды формируемых компетенций</w:t>
            </w:r>
          </w:p>
        </w:tc>
      </w:tr>
      <w:tr w:rsidR="00C810FC" w:rsidRPr="00C810FC" w:rsidTr="00C810FC">
        <w:trPr>
          <w:trHeight w:hRule="exact" w:val="24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</w:tr>
      <w:tr w:rsidR="00C810FC" w:rsidRPr="00C810FC" w:rsidTr="00C810FC">
        <w:trPr>
          <w:trHeight w:hRule="exact" w:val="8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hyperlink r:id="rId7" w:history="1">
              <w:r w:rsidR="00C810FC" w:rsidRPr="00C810FC">
                <w:rPr>
                  <w:rStyle w:val="a3"/>
                  <w:color w:val="auto"/>
                </w:rPr>
                <w:t>ОК 1 - 4,</w:t>
              </w:r>
            </w:hyperlink>
            <w:hyperlink r:id="rId8" w:history="1">
              <w:r w:rsidR="00C810FC" w:rsidRPr="00C810FC">
                <w:rPr>
                  <w:rStyle w:val="a3"/>
                  <w:color w:val="auto"/>
                </w:rPr>
                <w:t xml:space="preserve"> 7,</w:t>
              </w:r>
            </w:hyperlink>
            <w:hyperlink r:id="rId9" w:history="1">
              <w:r w:rsidR="00C810FC" w:rsidRPr="00C810FC">
                <w:rPr>
                  <w:rStyle w:val="a3"/>
                  <w:color w:val="auto"/>
                </w:rPr>
                <w:t xml:space="preserve"> 9 - 11</w:t>
              </w:r>
            </w:hyperlink>
            <w:r w:rsidR="00C810FC" w:rsidRPr="00C810FC">
              <w:rPr>
                <w:rStyle w:val="211pt"/>
                <w:color w:val="auto"/>
              </w:rPr>
              <w:t xml:space="preserve"> </w:t>
            </w:r>
            <w:hyperlink r:id="rId10" w:history="1">
              <w:r w:rsidR="00C810FC" w:rsidRPr="00C810FC">
                <w:rPr>
                  <w:rStyle w:val="a3"/>
                  <w:color w:val="auto"/>
                </w:rPr>
                <w:t>ПК 1.1 - 1.4,</w:t>
              </w:r>
            </w:hyperlink>
            <w:hyperlink r:id="rId11" w:history="1">
              <w:r w:rsidR="00C810FC" w:rsidRPr="00C810FC">
                <w:rPr>
                  <w:rStyle w:val="a3"/>
                  <w:color w:val="auto"/>
                </w:rPr>
                <w:t xml:space="preserve"> 5.1 - 5.5</w:t>
              </w:r>
            </w:hyperlink>
          </w:p>
        </w:tc>
      </w:tr>
      <w:tr w:rsidR="00C810FC" w:rsidRPr="00C810FC" w:rsidTr="00C810FC">
        <w:trPr>
          <w:trHeight w:hRule="exact" w:val="1392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ПМ.02 Организация различных видов деятельности и общения детей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hyperlink r:id="rId12" w:history="1">
              <w:r w:rsidR="00C810FC" w:rsidRPr="00C810FC">
                <w:rPr>
                  <w:rStyle w:val="a3"/>
                  <w:color w:val="auto"/>
                </w:rPr>
                <w:t>ОК 1 - 5,</w:t>
              </w:r>
            </w:hyperlink>
            <w:hyperlink r:id="rId13" w:history="1">
              <w:r w:rsidR="00C810FC" w:rsidRPr="00C810FC">
                <w:rPr>
                  <w:rStyle w:val="a3"/>
                  <w:color w:val="auto"/>
                </w:rPr>
                <w:t xml:space="preserve"> 7,</w:t>
              </w:r>
            </w:hyperlink>
            <w:hyperlink r:id="rId14" w:history="1">
              <w:r w:rsidR="00C810FC" w:rsidRPr="00C810FC">
                <w:rPr>
                  <w:rStyle w:val="a3"/>
                  <w:color w:val="auto"/>
                </w:rPr>
                <w:t xml:space="preserve"> 9 - 11</w:t>
              </w:r>
            </w:hyperlink>
            <w:r w:rsidR="00C810FC" w:rsidRPr="00C810FC">
              <w:rPr>
                <w:rStyle w:val="211pt"/>
                <w:color w:val="auto"/>
              </w:rPr>
              <w:t xml:space="preserve"> </w:t>
            </w:r>
            <w:hyperlink r:id="rId15" w:history="1">
              <w:r w:rsidR="00C810FC" w:rsidRPr="00C810FC">
                <w:rPr>
                  <w:rStyle w:val="a3"/>
                  <w:color w:val="auto"/>
                </w:rPr>
                <w:t>ПК 2.1 - 2.7,</w:t>
              </w:r>
            </w:hyperlink>
            <w:hyperlink r:id="rId16" w:history="1">
              <w:r w:rsidR="00C810FC" w:rsidRPr="00C810FC">
                <w:rPr>
                  <w:rStyle w:val="a3"/>
                  <w:color w:val="auto"/>
                </w:rPr>
                <w:t xml:space="preserve"> 5.1 - 5.5</w:t>
              </w:r>
            </w:hyperlink>
          </w:p>
        </w:tc>
      </w:tr>
      <w:tr w:rsidR="00C810FC" w:rsidRPr="00C810FC" w:rsidTr="00C810FC">
        <w:trPr>
          <w:trHeight w:hRule="exact" w:val="8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ПМ.03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60" w:line="220" w:lineRule="exact"/>
              <w:jc w:val="left"/>
              <w:rPr>
                <w:color w:val="auto"/>
              </w:rPr>
            </w:pPr>
            <w:hyperlink r:id="rId17" w:history="1">
              <w:r w:rsidR="00C810FC" w:rsidRPr="00C810FC">
                <w:rPr>
                  <w:rStyle w:val="a3"/>
                  <w:color w:val="auto"/>
                </w:rPr>
                <w:t>ОК 1 - 11</w:t>
              </w:r>
            </w:hyperlink>
          </w:p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60" w:after="0" w:line="220" w:lineRule="exact"/>
              <w:jc w:val="left"/>
              <w:rPr>
                <w:color w:val="auto"/>
              </w:rPr>
            </w:pPr>
            <w:hyperlink r:id="rId18" w:history="1">
              <w:r w:rsidR="00C810FC" w:rsidRPr="00C810FC">
                <w:rPr>
                  <w:rStyle w:val="a3"/>
                  <w:color w:val="auto"/>
                </w:rPr>
                <w:t>ПК 3.1 - 3.5,</w:t>
              </w:r>
            </w:hyperlink>
            <w:hyperlink r:id="rId19" w:history="1">
              <w:r w:rsidR="00C810FC" w:rsidRPr="00C810FC">
                <w:rPr>
                  <w:rStyle w:val="a3"/>
                  <w:color w:val="auto"/>
                </w:rPr>
                <w:t xml:space="preserve"> 5.1 - 5.5</w:t>
              </w:r>
            </w:hyperlink>
          </w:p>
        </w:tc>
      </w:tr>
      <w:tr w:rsidR="00C810FC" w:rsidRPr="00C810FC" w:rsidTr="00C810FC">
        <w:trPr>
          <w:trHeight w:hRule="exact" w:val="84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ПМ.04 Взаимодействие с родителями и сотрудниками образовательного учреждения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hyperlink r:id="rId20" w:history="1">
              <w:r w:rsidR="00C810FC" w:rsidRPr="00C810FC">
                <w:rPr>
                  <w:rStyle w:val="a3"/>
                  <w:color w:val="auto"/>
                </w:rPr>
                <w:t>ОК 1 - 4,</w:t>
              </w:r>
            </w:hyperlink>
            <w:hyperlink r:id="rId21" w:history="1">
              <w:r w:rsidR="00C810FC" w:rsidRPr="00C810FC">
                <w:rPr>
                  <w:rStyle w:val="a3"/>
                  <w:color w:val="auto"/>
                </w:rPr>
                <w:t xml:space="preserve"> 6</w:t>
              </w:r>
            </w:hyperlink>
            <w:r w:rsidR="00C810FC" w:rsidRPr="00C810FC">
              <w:rPr>
                <w:rStyle w:val="211pt"/>
                <w:color w:val="auto"/>
              </w:rPr>
              <w:t xml:space="preserve"> </w:t>
            </w:r>
            <w:hyperlink r:id="rId22" w:history="1">
              <w:r w:rsidR="00C810FC" w:rsidRPr="00C810FC">
                <w:rPr>
                  <w:rStyle w:val="a3"/>
                  <w:color w:val="auto"/>
                </w:rPr>
                <w:t>ПК 4.1 - 4.5</w:t>
              </w:r>
            </w:hyperlink>
          </w:p>
        </w:tc>
      </w:tr>
      <w:tr w:rsidR="00C810FC" w:rsidRPr="00C810FC" w:rsidTr="00C810FC">
        <w:trPr>
          <w:trHeight w:hRule="exact" w:val="57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0FC" w:rsidRPr="00C810FC" w:rsidRDefault="00C810FC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ПМ.05 Методическое обеспечение образовательного процесса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0FC" w:rsidRPr="00C810FC" w:rsidRDefault="008155D1">
            <w:pPr>
              <w:pStyle w:val="20"/>
              <w:framePr w:w="9514" w:h="5237" w:wrap="none" w:vAnchor="page" w:hAnchor="page" w:x="1689" w:y="271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hyperlink r:id="rId23" w:history="1">
              <w:r w:rsidR="00C810FC" w:rsidRPr="00C810FC">
                <w:rPr>
                  <w:rStyle w:val="a3"/>
                  <w:color w:val="auto"/>
                </w:rPr>
                <w:t>ОК 1 - 11</w:t>
              </w:r>
            </w:hyperlink>
            <w:r w:rsidR="00C810FC" w:rsidRPr="00C810FC">
              <w:rPr>
                <w:rStyle w:val="211pt"/>
                <w:color w:val="auto"/>
              </w:rPr>
              <w:t xml:space="preserve"> </w:t>
            </w:r>
            <w:hyperlink r:id="rId24" w:history="1">
              <w:r w:rsidR="00C810FC" w:rsidRPr="00C810FC">
                <w:rPr>
                  <w:rStyle w:val="a3"/>
                  <w:color w:val="auto"/>
                </w:rPr>
                <w:t>ПК 5.1 - 5.5</w:t>
              </w:r>
            </w:hyperlink>
          </w:p>
        </w:tc>
      </w:tr>
    </w:tbl>
    <w:p w:rsidR="00C11D80" w:rsidRPr="00C810FC" w:rsidRDefault="00C11D80" w:rsidP="00DE148E">
      <w:pPr>
        <w:pStyle w:val="40"/>
        <w:framePr w:w="9528" w:h="3248" w:hRule="exact" w:wrap="none" w:vAnchor="page" w:hAnchor="page" w:x="1675" w:y="8260"/>
        <w:shd w:val="clear" w:color="auto" w:fill="auto"/>
        <w:tabs>
          <w:tab w:val="right" w:leader="underscore" w:pos="1507"/>
          <w:tab w:val="left" w:pos="1712"/>
        </w:tabs>
        <w:spacing w:before="0" w:after="0" w:line="274" w:lineRule="exact"/>
        <w:jc w:val="both"/>
        <w:rPr>
          <w:color w:val="auto"/>
        </w:rPr>
      </w:pP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1120"/>
        <w:framePr w:w="9528" w:h="337" w:hRule="exact" w:wrap="none" w:vAnchor="page" w:hAnchor="page" w:x="1675" w:y="1563"/>
        <w:shd w:val="clear" w:color="auto" w:fill="auto"/>
        <w:spacing w:after="0" w:line="280" w:lineRule="exact"/>
        <w:ind w:left="120"/>
        <w:jc w:val="center"/>
        <w:rPr>
          <w:color w:val="auto"/>
        </w:rPr>
      </w:pPr>
      <w:bookmarkStart w:id="2" w:name="bookmark1"/>
      <w:r w:rsidRPr="00C810FC">
        <w:rPr>
          <w:color w:val="auto"/>
        </w:rPr>
        <w:t>СОДЕРЖАНИЕ</w:t>
      </w:r>
      <w:bookmarkEnd w:id="2"/>
    </w:p>
    <w:p w:rsidR="00C11D80" w:rsidRPr="00C810FC" w:rsidRDefault="00A47E78">
      <w:pPr>
        <w:pStyle w:val="20"/>
        <w:framePr w:wrap="none" w:vAnchor="page" w:hAnchor="page" w:x="1675" w:y="2240"/>
        <w:shd w:val="clear" w:color="auto" w:fill="auto"/>
        <w:spacing w:before="0" w:after="0" w:line="280" w:lineRule="exact"/>
        <w:ind w:left="840" w:hanging="700"/>
        <w:jc w:val="left"/>
        <w:rPr>
          <w:color w:val="auto"/>
        </w:rPr>
      </w:pPr>
      <w:r w:rsidRPr="00C810FC">
        <w:rPr>
          <w:color w:val="auto"/>
        </w:rPr>
        <w:t>ПОЯСНИТЕЛЬНАЯ ЗАПИСКА</w:t>
      </w:r>
    </w:p>
    <w:p w:rsidR="00C11D80" w:rsidRPr="00C810FC" w:rsidRDefault="00A47E78">
      <w:pPr>
        <w:pStyle w:val="40"/>
        <w:framePr w:wrap="none" w:vAnchor="page" w:hAnchor="page" w:x="10713" w:y="2369"/>
        <w:shd w:val="clear" w:color="auto" w:fill="auto"/>
        <w:spacing w:before="0" w:after="0" w:line="220" w:lineRule="exact"/>
        <w:jc w:val="left"/>
        <w:rPr>
          <w:color w:val="auto"/>
        </w:rPr>
      </w:pPr>
      <w:r w:rsidRPr="00C810FC">
        <w:rPr>
          <w:color w:val="auto"/>
        </w:rPr>
        <w:t>8</w:t>
      </w:r>
    </w:p>
    <w:p w:rsidR="00C11D80" w:rsidRPr="00C810FC" w:rsidRDefault="00A47E78">
      <w:pPr>
        <w:pStyle w:val="20"/>
        <w:framePr w:w="9528" w:h="2045" w:hRule="exact" w:wrap="none" w:vAnchor="page" w:hAnchor="page" w:x="1675" w:y="2689"/>
        <w:numPr>
          <w:ilvl w:val="0"/>
          <w:numId w:val="6"/>
        </w:numPr>
        <w:shd w:val="clear" w:color="auto" w:fill="auto"/>
        <w:tabs>
          <w:tab w:val="left" w:pos="825"/>
        </w:tabs>
        <w:spacing w:before="0" w:after="0" w:line="331" w:lineRule="exact"/>
        <w:ind w:left="840" w:hanging="700"/>
        <w:jc w:val="left"/>
        <w:rPr>
          <w:color w:val="auto"/>
        </w:rPr>
      </w:pPr>
      <w:r w:rsidRPr="00C810FC">
        <w:rPr>
          <w:color w:val="auto"/>
        </w:rPr>
        <w:t>ПАСПОРТ ПРОГРАММЫ ГОСУДАРСТВЕННОЙ (ИТОГОВОЙ)</w:t>
      </w:r>
      <w:r w:rsidRPr="00C810FC">
        <w:rPr>
          <w:color w:val="auto"/>
        </w:rPr>
        <w:br/>
        <w:t>АТТЕСТАЦИИ</w:t>
      </w:r>
    </w:p>
    <w:p w:rsidR="00C11D80" w:rsidRPr="00C810FC" w:rsidRDefault="00A47E78">
      <w:pPr>
        <w:pStyle w:val="20"/>
        <w:framePr w:w="9528" w:h="2045" w:hRule="exact" w:wrap="none" w:vAnchor="page" w:hAnchor="page" w:x="1675" w:y="2689"/>
        <w:numPr>
          <w:ilvl w:val="0"/>
          <w:numId w:val="6"/>
        </w:numPr>
        <w:shd w:val="clear" w:color="auto" w:fill="auto"/>
        <w:tabs>
          <w:tab w:val="left" w:pos="825"/>
        </w:tabs>
        <w:spacing w:before="0" w:after="0" w:line="331" w:lineRule="exact"/>
        <w:ind w:left="840" w:hanging="700"/>
        <w:jc w:val="left"/>
        <w:rPr>
          <w:color w:val="auto"/>
        </w:rPr>
      </w:pPr>
      <w:r w:rsidRPr="00C810FC">
        <w:rPr>
          <w:color w:val="auto"/>
        </w:rPr>
        <w:t>СТРУКТУРА И СОДЕРЖАНИЕ ГОСУДАРСТВЕННОЙ ИТОГОВОЙ</w:t>
      </w:r>
      <w:r w:rsidRPr="00C810FC">
        <w:rPr>
          <w:color w:val="auto"/>
        </w:rPr>
        <w:br/>
        <w:t>АТТЕСТАЦИИ</w:t>
      </w:r>
    </w:p>
    <w:p w:rsidR="00C11D80" w:rsidRPr="00C810FC" w:rsidRDefault="00A47E78">
      <w:pPr>
        <w:pStyle w:val="20"/>
        <w:framePr w:w="9528" w:h="2045" w:hRule="exact" w:wrap="none" w:vAnchor="page" w:hAnchor="page" w:x="1675" w:y="2689"/>
        <w:numPr>
          <w:ilvl w:val="0"/>
          <w:numId w:val="6"/>
        </w:numPr>
        <w:shd w:val="clear" w:color="auto" w:fill="auto"/>
        <w:tabs>
          <w:tab w:val="left" w:pos="825"/>
        </w:tabs>
        <w:spacing w:before="0" w:after="0" w:line="331" w:lineRule="exact"/>
        <w:ind w:left="840" w:hanging="700"/>
        <w:jc w:val="left"/>
        <w:rPr>
          <w:color w:val="auto"/>
        </w:rPr>
      </w:pPr>
      <w:r w:rsidRPr="00C810FC">
        <w:rPr>
          <w:color w:val="auto"/>
        </w:rPr>
        <w:t>УСЛОВИЯ РЕАЛИЗАЦИИ ПРОГРАММЫ ГОСУДАРСТВЕННОЙ</w:t>
      </w:r>
      <w:r w:rsidRPr="00C810FC">
        <w:rPr>
          <w:color w:val="auto"/>
        </w:rPr>
        <w:br/>
        <w:t>ИТОГОВОЙ АТТЕСТАЦИИ</w:t>
      </w:r>
    </w:p>
    <w:p w:rsidR="00C11D80" w:rsidRPr="00C810FC" w:rsidRDefault="00A47E78">
      <w:pPr>
        <w:pStyle w:val="40"/>
        <w:framePr w:w="283" w:h="1354" w:hRule="exact" w:wrap="none" w:vAnchor="page" w:hAnchor="page" w:x="10646" w:y="2591"/>
        <w:shd w:val="clear" w:color="auto" w:fill="auto"/>
        <w:spacing w:before="0" w:after="0" w:line="662" w:lineRule="exact"/>
        <w:jc w:val="left"/>
        <w:rPr>
          <w:color w:val="auto"/>
        </w:rPr>
      </w:pPr>
      <w:r w:rsidRPr="00C810FC">
        <w:rPr>
          <w:color w:val="auto"/>
        </w:rPr>
        <w:t>11</w:t>
      </w:r>
    </w:p>
    <w:p w:rsidR="00C11D80" w:rsidRPr="00C810FC" w:rsidRDefault="00A47E78">
      <w:pPr>
        <w:pStyle w:val="40"/>
        <w:framePr w:w="283" w:h="1354" w:hRule="exact" w:wrap="none" w:vAnchor="page" w:hAnchor="page" w:x="10646" w:y="2591"/>
        <w:shd w:val="clear" w:color="auto" w:fill="auto"/>
        <w:spacing w:before="0" w:after="0" w:line="662" w:lineRule="exact"/>
        <w:jc w:val="left"/>
        <w:rPr>
          <w:color w:val="auto"/>
        </w:rPr>
      </w:pPr>
      <w:r w:rsidRPr="00C810FC">
        <w:rPr>
          <w:color w:val="auto"/>
        </w:rPr>
        <w:t>15</w:t>
      </w:r>
    </w:p>
    <w:p w:rsidR="00C11D80" w:rsidRPr="00C810FC" w:rsidRDefault="00A47E78">
      <w:pPr>
        <w:pStyle w:val="32"/>
        <w:framePr w:w="283" w:h="691" w:hRule="exact" w:wrap="none" w:vAnchor="page" w:hAnchor="page" w:x="10646" w:y="3945"/>
        <w:shd w:val="clear" w:color="auto" w:fill="auto"/>
        <w:spacing w:line="662" w:lineRule="exact"/>
        <w:rPr>
          <w:color w:val="auto"/>
        </w:rPr>
      </w:pPr>
      <w:r w:rsidRPr="00C810FC">
        <w:rPr>
          <w:color w:val="auto"/>
        </w:rPr>
        <w:t>26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1120"/>
        <w:framePr w:w="9408" w:h="13968" w:hRule="exact" w:wrap="none" w:vAnchor="page" w:hAnchor="page" w:x="1672" w:y="1480"/>
        <w:shd w:val="clear" w:color="auto" w:fill="auto"/>
        <w:spacing w:after="0" w:line="384" w:lineRule="exact"/>
        <w:jc w:val="center"/>
        <w:rPr>
          <w:color w:val="auto"/>
        </w:rPr>
      </w:pPr>
      <w:bookmarkStart w:id="3" w:name="bookmark2"/>
      <w:r w:rsidRPr="00C810FC">
        <w:rPr>
          <w:color w:val="auto"/>
        </w:rPr>
        <w:t>ПОЯСНИТЕЛЬНАЯ ЗАПИСКА</w:t>
      </w:r>
      <w:bookmarkEnd w:id="3"/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tabs>
          <w:tab w:val="left" w:pos="6149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Программа государственной итоговой аттестации разработана в соответствии со статьей 59 Закона Российской Федерации «Об образовании в Российской Федерации» от 29 декабря 2012 г. № 273-ФЗ, 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2013г. № 464, Приказом Минобрнауки РФ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г. № 968, Приказом Министерства труда и социальной защиты РФ от 18 октября 2013 г. №</w:t>
      </w:r>
      <w:r w:rsidRPr="00C810FC">
        <w:rPr>
          <w:color w:val="auto"/>
        </w:rPr>
        <w:tab/>
        <w:t>544н «Об утверждении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 от 17 ноября 2017 г. № 1138.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Итоговая аттестация представляет собой форму оценки степени и уровня освоения обучающимися основной профессиональной образовательной программы.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Итоговая аттестация проводится на основе принципов объективности и независимости оценки качества подготовки обучающихся.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Целью государственной (итоговой) аттестации является установление степени готовности обучающегося к самостоятельной профессиональной деятельности, сформированности профессиональных компетенций в соответствии с требованиями федерального государственного образовательного стандарта среднего профессионального образования по специальности 44.02.01 Дошкольное образование,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Задачи государственной (итоговой) аттестации:</w:t>
      </w:r>
    </w:p>
    <w:p w:rsidR="00C11D80" w:rsidRPr="00C810FC" w:rsidRDefault="00A47E78">
      <w:pPr>
        <w:pStyle w:val="20"/>
        <w:framePr w:w="9408" w:h="13968" w:hRule="exact" w:wrap="none" w:vAnchor="page" w:hAnchor="page" w:x="1672" w:y="1480"/>
        <w:shd w:val="clear" w:color="auto" w:fill="auto"/>
        <w:spacing w:before="0" w:after="0" w:line="280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- определить уровень сформированности общих и профессиональных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7" w:line="280" w:lineRule="exact"/>
        <w:jc w:val="left"/>
        <w:rPr>
          <w:color w:val="auto"/>
        </w:rPr>
      </w:pPr>
      <w:r w:rsidRPr="00C810FC">
        <w:rPr>
          <w:color w:val="auto"/>
        </w:rPr>
        <w:t>компетенций выпускников;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89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выявить достигнутую степень подготовки выпускника к самостоятельной профессиональной деятельности, уровень его адаптации к объекту профессиональной деятельности;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выявить подготовленность выпускника к выполнению профессиональных задач.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Программа итоговой аттестации включает тематику ВКР, соответствующую содержанию одного или нескольких профессиональных модулей, входящих в реализуемую образовательную программу среднего профессионального образования. Студенту предоставляется право выбора темы выпускной квалификационной работы, в том числе предложения своей тематики с необходимым обоснованием целесообразности ее разработки для практического применения.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Организация и проведение государственного экзамена предусматривает подготовительную работу преподавательского состава, систематичности в организации контроля уровня сформированности общих и профессиональных компетенций в течение всего процесса обучения студентов в ГАПОУ ЧАО «Ч</w:t>
      </w:r>
      <w:r w:rsidR="007E76C0" w:rsidRPr="00C810FC">
        <w:rPr>
          <w:color w:val="auto"/>
        </w:rPr>
        <w:t>укотский северо-восточный техникум посёлка Провид</w:t>
      </w:r>
      <w:r w:rsidR="00C810FC" w:rsidRPr="00C810FC">
        <w:rPr>
          <w:color w:val="auto"/>
        </w:rPr>
        <w:t>е</w:t>
      </w:r>
      <w:r w:rsidR="007E76C0" w:rsidRPr="00C810FC">
        <w:rPr>
          <w:color w:val="auto"/>
        </w:rPr>
        <w:t>ния</w:t>
      </w:r>
      <w:r w:rsidRPr="00C810FC">
        <w:rPr>
          <w:color w:val="auto"/>
        </w:rPr>
        <w:t>».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Требования к выпускной квалификационной работе изложены в локальном нормативном акте «Положение о структуре, требованиях к оформлению, порядке выполнения и защиты выпускных квалификационных работ (проектов)» и доведены до сведения студентов в процессе консультирования, а так же изучения профессиональных дисциплин и профессиональных модулей. Студенты ознакомлены с содержанием, методикой выполнения и оценивания результатов выполнения выпускной квалификационной работы, с критериями оценки результатов защиты за шесть месяцев до начала итоговой государственной аттестации.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Программа государственной итоговой аттестации является частью основной профессиональной образовательной программы по специальности среднего профессионального образования 44.02.01 Дошкольное образование.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 Программе государственной итоговой аттестации определены: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материалы по содержанию итоговой аттестации;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сроки проведения итоговой государственной аттестации;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условия подготовки и процедуры проведения итоговой государственной аттестации;</w:t>
      </w:r>
    </w:p>
    <w:p w:rsidR="00C11D80" w:rsidRPr="00C810FC" w:rsidRDefault="00A47E78">
      <w:pPr>
        <w:pStyle w:val="20"/>
        <w:framePr w:w="9413" w:h="13924" w:hRule="exact" w:wrap="none" w:vAnchor="page" w:hAnchor="page" w:x="1670" w:y="1558"/>
        <w:numPr>
          <w:ilvl w:val="0"/>
          <w:numId w:val="5"/>
        </w:numPr>
        <w:shd w:val="clear" w:color="auto" w:fill="auto"/>
        <w:tabs>
          <w:tab w:val="left" w:pos="108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методика оценивания результатов, критерии оценки уровня качества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3" w:h="2371" w:hRule="exact" w:wrap="none" w:vAnchor="page" w:hAnchor="page" w:x="1674" w:y="1480"/>
        <w:shd w:val="clear" w:color="auto" w:fill="auto"/>
        <w:spacing w:before="0" w:after="0" w:line="384" w:lineRule="exact"/>
        <w:jc w:val="left"/>
        <w:rPr>
          <w:color w:val="auto"/>
        </w:rPr>
      </w:pPr>
      <w:r w:rsidRPr="00C810FC">
        <w:rPr>
          <w:color w:val="auto"/>
        </w:rPr>
        <w:t>подготовки выпускника.</w:t>
      </w:r>
    </w:p>
    <w:p w:rsidR="00C11D80" w:rsidRPr="00C810FC" w:rsidRDefault="00A47E78">
      <w:pPr>
        <w:pStyle w:val="20"/>
        <w:framePr w:w="9403" w:h="2371" w:hRule="exact" w:wrap="none" w:vAnchor="page" w:hAnchor="page" w:x="1674" w:y="1480"/>
        <w:shd w:val="clear" w:color="auto" w:fill="auto"/>
        <w:spacing w:before="0" w:after="0" w:line="384" w:lineRule="exact"/>
        <w:ind w:firstLine="720"/>
        <w:jc w:val="both"/>
        <w:rPr>
          <w:color w:val="auto"/>
        </w:rPr>
      </w:pPr>
      <w:r w:rsidRPr="00C810FC">
        <w:rPr>
          <w:color w:val="auto"/>
        </w:rPr>
        <w:t xml:space="preserve">Программа государственной итоговой аттестации, критерии оценки результатов утверждаются директором ГАПОУ ЧАО </w:t>
      </w:r>
      <w:r w:rsidR="007E76C0" w:rsidRPr="00C810FC">
        <w:rPr>
          <w:color w:val="auto"/>
        </w:rPr>
        <w:t>«Чукотский северо-восточный техникум посёлка Провид</w:t>
      </w:r>
      <w:r w:rsidR="00C810FC" w:rsidRPr="00C810FC">
        <w:rPr>
          <w:color w:val="auto"/>
        </w:rPr>
        <w:t>е</w:t>
      </w:r>
      <w:r w:rsidR="007E76C0" w:rsidRPr="00C810FC">
        <w:rPr>
          <w:color w:val="auto"/>
        </w:rPr>
        <w:t>ния»</w:t>
      </w:r>
      <w:r w:rsidRPr="00C810FC">
        <w:rPr>
          <w:color w:val="auto"/>
        </w:rPr>
        <w:t xml:space="preserve">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1120"/>
        <w:framePr w:w="9413" w:h="13575" w:hRule="exact" w:wrap="none" w:vAnchor="page" w:hAnchor="page" w:x="1669" w:y="1480"/>
        <w:numPr>
          <w:ilvl w:val="0"/>
          <w:numId w:val="7"/>
        </w:numPr>
        <w:shd w:val="clear" w:color="auto" w:fill="auto"/>
        <w:tabs>
          <w:tab w:val="left" w:pos="3205"/>
        </w:tabs>
        <w:spacing w:after="0" w:line="384" w:lineRule="exact"/>
        <w:ind w:left="1220" w:firstLine="1640"/>
        <w:jc w:val="left"/>
        <w:rPr>
          <w:color w:val="auto"/>
        </w:rPr>
      </w:pPr>
      <w:bookmarkStart w:id="4" w:name="bookmark3"/>
      <w:r w:rsidRPr="00C810FC">
        <w:rPr>
          <w:color w:val="auto"/>
        </w:rPr>
        <w:t>ПАСПОРТ ПРОГРАММЫ ГОСУДАРСТВЕННОЙ (ИТОГОВОЙ) АТТЕСТАЦИИ</w:t>
      </w:r>
      <w:bookmarkEnd w:id="4"/>
    </w:p>
    <w:p w:rsidR="00C11D80" w:rsidRPr="00C810FC" w:rsidRDefault="00A47E78">
      <w:pPr>
        <w:pStyle w:val="1120"/>
        <w:framePr w:w="9413" w:h="13575" w:hRule="exact" w:wrap="none" w:vAnchor="page" w:hAnchor="page" w:x="1669" w:y="1480"/>
        <w:numPr>
          <w:ilvl w:val="1"/>
          <w:numId w:val="7"/>
        </w:numPr>
        <w:shd w:val="clear" w:color="auto" w:fill="auto"/>
        <w:tabs>
          <w:tab w:val="left" w:pos="1393"/>
        </w:tabs>
        <w:spacing w:after="0" w:line="384" w:lineRule="exact"/>
        <w:ind w:firstLine="760"/>
        <w:rPr>
          <w:color w:val="auto"/>
        </w:rPr>
      </w:pPr>
      <w:bookmarkStart w:id="5" w:name="bookmark4"/>
      <w:r w:rsidRPr="00C810FC">
        <w:rPr>
          <w:color w:val="auto"/>
        </w:rPr>
        <w:t>Область применения программы государственной итоговой аттестации</w:t>
      </w:r>
      <w:bookmarkEnd w:id="5"/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Программа государственной (итоговой) аттестации (далее программа ГИА) является частью основной профессиональной образовательной программой в соответствии с ФГОС СПО по специальности 44.02.01 Дошкольное образование в части освоения видов деятельности специальности: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Организация мероприятий, направленных на укрепление здоровья ребенка и его физическое развитие.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Организация различных видов деятельности и общения детей.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Организация занятий по основным общеобразовательным программам дошкольного образования.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Взаимодействие с родителями и сотрудниками образовательной организации.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numPr>
          <w:ilvl w:val="0"/>
          <w:numId w:val="8"/>
        </w:numPr>
        <w:shd w:val="clear" w:color="auto" w:fill="auto"/>
        <w:tabs>
          <w:tab w:val="left" w:pos="1393"/>
        </w:tabs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Методическое обеспечение образовательного процесса.</w:t>
      </w:r>
    </w:p>
    <w:p w:rsidR="00C11D80" w:rsidRPr="00C810FC" w:rsidRDefault="00A47E78">
      <w:pPr>
        <w:pStyle w:val="1120"/>
        <w:framePr w:w="9413" w:h="13575" w:hRule="exact" w:wrap="none" w:vAnchor="page" w:hAnchor="page" w:x="1669" w:y="1480"/>
        <w:numPr>
          <w:ilvl w:val="1"/>
          <w:numId w:val="7"/>
        </w:numPr>
        <w:shd w:val="clear" w:color="auto" w:fill="auto"/>
        <w:tabs>
          <w:tab w:val="left" w:pos="1393"/>
        </w:tabs>
        <w:spacing w:after="0" w:line="384" w:lineRule="exact"/>
        <w:ind w:firstLine="760"/>
        <w:rPr>
          <w:color w:val="auto"/>
        </w:rPr>
      </w:pPr>
      <w:bookmarkStart w:id="6" w:name="bookmark5"/>
      <w:r w:rsidRPr="00C810FC">
        <w:rPr>
          <w:color w:val="auto"/>
        </w:rPr>
        <w:t>Требования к результатам освоения программы подготовки специалистов среднего звена</w:t>
      </w:r>
      <w:bookmarkEnd w:id="6"/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Воспитатель детей дошкольного возраста должен обладать общими компетенциями, включающими в себя способность (по углубленной подготовке):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3. Оценивать риски и принимать решения в нестандартных ситуациях.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11D80" w:rsidRPr="00C810FC" w:rsidRDefault="00A47E78">
      <w:pPr>
        <w:pStyle w:val="20"/>
        <w:framePr w:w="9413" w:h="13575" w:hRule="exact" w:wrap="none" w:vAnchor="page" w:hAnchor="page" w:x="1669" w:y="1480"/>
        <w:shd w:val="clear" w:color="auto" w:fill="auto"/>
        <w:spacing w:before="0" w:after="0" w:line="384" w:lineRule="exact"/>
        <w:ind w:firstLine="760"/>
        <w:jc w:val="both"/>
        <w:rPr>
          <w:color w:val="auto"/>
        </w:rPr>
      </w:pPr>
      <w:r w:rsidRPr="00C810FC">
        <w:rPr>
          <w:color w:val="auto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ОК 10. Осуществлять профилактику травматизма, обеспечивать охрану жизни и здоровья детей.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ОК 11. Строить профессиональную деятельность с соблюдением правовых норм, ее регулирующих.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Воспитатель детей дошкольного возраста должен обладать профессиональными компетенциями, соответствующими основным видам деятельности:</w:t>
      </w:r>
    </w:p>
    <w:p w:rsidR="00C11D80" w:rsidRPr="00C810FC" w:rsidRDefault="00A47E78">
      <w:pPr>
        <w:pStyle w:val="1120"/>
        <w:framePr w:w="9408" w:h="13583" w:hRule="exact" w:wrap="none" w:vAnchor="page" w:hAnchor="page" w:x="1671" w:y="1476"/>
        <w:numPr>
          <w:ilvl w:val="0"/>
          <w:numId w:val="9"/>
        </w:numPr>
        <w:shd w:val="clear" w:color="auto" w:fill="auto"/>
        <w:tabs>
          <w:tab w:val="left" w:pos="1423"/>
        </w:tabs>
        <w:spacing w:after="0" w:line="384" w:lineRule="exact"/>
        <w:ind w:firstLine="740"/>
        <w:rPr>
          <w:color w:val="auto"/>
        </w:rPr>
      </w:pPr>
      <w:bookmarkStart w:id="7" w:name="bookmark6"/>
      <w:r w:rsidRPr="00C810FC">
        <w:rPr>
          <w:color w:val="auto"/>
        </w:rPr>
        <w:t>Организация мероприятий, направленных на укрепление здоровья ребенка и его физическое развитие</w:t>
      </w:r>
      <w:bookmarkEnd w:id="7"/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1.1. Планировать мероприятия, направленные на укрепление здоровья ребенка и его физическое развитие.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1.2. Проводить режимные моменты в соответствии с возрастом.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1.3. Проводить мероприятия по физическому воспитанию в процессе выполнения двигательного режима.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C11D80" w:rsidRPr="00C810FC" w:rsidRDefault="00A47E78">
      <w:pPr>
        <w:pStyle w:val="1120"/>
        <w:framePr w:w="9408" w:h="13583" w:hRule="exact" w:wrap="none" w:vAnchor="page" w:hAnchor="page" w:x="1671" w:y="1476"/>
        <w:numPr>
          <w:ilvl w:val="0"/>
          <w:numId w:val="9"/>
        </w:numPr>
        <w:shd w:val="clear" w:color="auto" w:fill="auto"/>
        <w:tabs>
          <w:tab w:val="left" w:pos="1423"/>
        </w:tabs>
        <w:spacing w:after="0" w:line="384" w:lineRule="exact"/>
        <w:ind w:firstLine="740"/>
        <w:rPr>
          <w:color w:val="auto"/>
        </w:rPr>
      </w:pPr>
      <w:bookmarkStart w:id="8" w:name="bookmark7"/>
      <w:r w:rsidRPr="00C810FC">
        <w:rPr>
          <w:color w:val="auto"/>
        </w:rPr>
        <w:t>Организация различных видов деятельности и общения детей.</w:t>
      </w:r>
      <w:bookmarkEnd w:id="8"/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2.1. Планировать различные виды деятельности и общения детей в течение дня.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2.2. Организовывать различные игры с детьми раннего и дошкольного возраста.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2.3. Организовывать посильный труд и самообслуживание.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2.4. Организовывать общение детей.</w:t>
      </w:r>
    </w:p>
    <w:p w:rsidR="00C11D80" w:rsidRPr="00C810FC" w:rsidRDefault="00A47E78">
      <w:pPr>
        <w:pStyle w:val="20"/>
        <w:framePr w:w="9408" w:h="13583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2.6. Организовывать и проводить праздники и развлечения для детей раннего и дошкольного возраста.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2.7. Анализировать процесс и результаты организации различных видов деятельности и общения детей.</w:t>
      </w:r>
    </w:p>
    <w:p w:rsidR="00C11D80" w:rsidRPr="00C810FC" w:rsidRDefault="00A47E78">
      <w:pPr>
        <w:pStyle w:val="1120"/>
        <w:framePr w:w="9408" w:h="13968" w:hRule="exact" w:wrap="none" w:vAnchor="page" w:hAnchor="page" w:x="1671" w:y="1476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84" w:lineRule="exact"/>
        <w:ind w:firstLine="740"/>
        <w:rPr>
          <w:color w:val="auto"/>
        </w:rPr>
      </w:pPr>
      <w:bookmarkStart w:id="9" w:name="bookmark8"/>
      <w:r w:rsidRPr="00C810FC">
        <w:rPr>
          <w:color w:val="auto"/>
        </w:rPr>
        <w:t>Организация занятий по основным общеобразовательным программам дошкольного образования.</w:t>
      </w:r>
      <w:bookmarkEnd w:id="9"/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3.1. Определять цели и задачи, планировать занятия с детьми дошкольного возраста.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3.2. Проводить занятия с детьми дошкольного возраста.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3.3. Осуществлять педагогический контроль, оценивать процесс и результаты обучения дошкольников.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3.4. Анализировать занятия.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3.5. Вести документацию, обеспечивающую организацию занятий.</w:t>
      </w:r>
    </w:p>
    <w:p w:rsidR="00C11D80" w:rsidRPr="00C810FC" w:rsidRDefault="00A47E78">
      <w:pPr>
        <w:pStyle w:val="1120"/>
        <w:framePr w:w="9408" w:h="13968" w:hRule="exact" w:wrap="none" w:vAnchor="page" w:hAnchor="page" w:x="1671" w:y="1476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84" w:lineRule="exact"/>
        <w:ind w:firstLine="740"/>
        <w:rPr>
          <w:color w:val="auto"/>
        </w:rPr>
      </w:pPr>
      <w:bookmarkStart w:id="10" w:name="bookmark9"/>
      <w:r w:rsidRPr="00C810FC">
        <w:rPr>
          <w:color w:val="auto"/>
        </w:rPr>
        <w:t>Взаимодействие с родителями и сотрудниками образовательной организации.</w:t>
      </w:r>
      <w:bookmarkEnd w:id="10"/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4.1. Определять цели, задачи и планировать работу с родителями.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4.5. Координировать деятельность сотрудников образовательной организации, работающих с группой.</w:t>
      </w:r>
    </w:p>
    <w:p w:rsidR="00C11D80" w:rsidRPr="00C810FC" w:rsidRDefault="00A47E78">
      <w:pPr>
        <w:pStyle w:val="1120"/>
        <w:framePr w:w="9408" w:h="13968" w:hRule="exact" w:wrap="none" w:vAnchor="page" w:hAnchor="page" w:x="1671" w:y="1476"/>
        <w:numPr>
          <w:ilvl w:val="0"/>
          <w:numId w:val="9"/>
        </w:numPr>
        <w:shd w:val="clear" w:color="auto" w:fill="auto"/>
        <w:tabs>
          <w:tab w:val="left" w:pos="1424"/>
        </w:tabs>
        <w:spacing w:after="0" w:line="384" w:lineRule="exact"/>
        <w:ind w:firstLine="740"/>
        <w:rPr>
          <w:color w:val="auto"/>
        </w:rPr>
      </w:pPr>
      <w:bookmarkStart w:id="11" w:name="bookmark10"/>
      <w:r w:rsidRPr="00C810FC">
        <w:rPr>
          <w:color w:val="auto"/>
        </w:rPr>
        <w:t>Методическое обеспечение образовательного процесса.</w:t>
      </w:r>
      <w:bookmarkEnd w:id="11"/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5.2. Создавать в группе предметно-развивающую среду.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C11D80" w:rsidRPr="00C810FC" w:rsidRDefault="00A47E78">
      <w:pPr>
        <w:pStyle w:val="20"/>
        <w:framePr w:w="9408" w:h="13968" w:hRule="exact" w:wrap="none" w:vAnchor="page" w:hAnchor="page" w:x="1671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5.4. Оформлять педагогические разработки в виде отчетов, рефератов, выступлений.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ПК 5.5. Участвовать в исследовательской и проектной деятельности в области дошкольного образования.</w:t>
      </w:r>
    </w:p>
    <w:p w:rsidR="00C11D80" w:rsidRPr="00C810FC" w:rsidRDefault="00A47E78">
      <w:pPr>
        <w:pStyle w:val="1120"/>
        <w:framePr w:w="9408" w:h="6625" w:hRule="exact" w:wrap="none" w:vAnchor="page" w:hAnchor="page" w:x="1671" w:y="1475"/>
        <w:numPr>
          <w:ilvl w:val="1"/>
          <w:numId w:val="7"/>
        </w:numPr>
        <w:shd w:val="clear" w:color="auto" w:fill="auto"/>
        <w:tabs>
          <w:tab w:val="left" w:pos="1305"/>
        </w:tabs>
        <w:spacing w:after="0" w:line="384" w:lineRule="exact"/>
        <w:ind w:firstLine="740"/>
        <w:rPr>
          <w:color w:val="auto"/>
        </w:rPr>
      </w:pPr>
      <w:bookmarkStart w:id="12" w:name="bookmark11"/>
      <w:r w:rsidRPr="00C810FC">
        <w:rPr>
          <w:color w:val="auto"/>
        </w:rPr>
        <w:t>Цели и задачи государственной (итоговой) аттестации</w:t>
      </w:r>
      <w:bookmarkEnd w:id="12"/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Целью государственной (итоговой)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требованиям Федерального государственного образовательного стандарта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определять уровень подготовки выпускника к самостоятельной работе.</w:t>
      </w:r>
    </w:p>
    <w:p w:rsidR="00C11D80" w:rsidRPr="00C810FC" w:rsidRDefault="00A47E78">
      <w:pPr>
        <w:pStyle w:val="1120"/>
        <w:framePr w:w="9408" w:h="6625" w:hRule="exact" w:wrap="none" w:vAnchor="page" w:hAnchor="page" w:x="1671" w:y="1475"/>
        <w:numPr>
          <w:ilvl w:val="1"/>
          <w:numId w:val="7"/>
        </w:numPr>
        <w:shd w:val="clear" w:color="auto" w:fill="auto"/>
        <w:tabs>
          <w:tab w:val="left" w:pos="1285"/>
        </w:tabs>
        <w:spacing w:after="0" w:line="384" w:lineRule="exact"/>
        <w:ind w:firstLine="740"/>
        <w:rPr>
          <w:color w:val="auto"/>
        </w:rPr>
      </w:pPr>
      <w:bookmarkStart w:id="13" w:name="bookmark12"/>
      <w:r w:rsidRPr="00C810FC">
        <w:rPr>
          <w:color w:val="auto"/>
        </w:rPr>
        <w:t>Количество часов, отводимое на государственную (итоговую) аттестацию</w:t>
      </w:r>
      <w:bookmarkEnd w:id="13"/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всего - 10 недель, в том числе:</w:t>
      </w:r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подготовка и сдача государственного экзамена - 4 недели,</w:t>
      </w:r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выполнение выпускной квалификационной работы - 4 недели,</w:t>
      </w:r>
    </w:p>
    <w:p w:rsidR="00C11D80" w:rsidRPr="00C810FC" w:rsidRDefault="00A47E78">
      <w:pPr>
        <w:pStyle w:val="20"/>
        <w:framePr w:w="9408" w:h="6625" w:hRule="exact" w:wrap="none" w:vAnchor="page" w:hAnchor="page" w:x="1671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защита выпускной квалификационной работы - 2 недели.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1120"/>
        <w:framePr w:w="9418" w:h="13959" w:hRule="exact" w:wrap="none" w:vAnchor="page" w:hAnchor="page" w:x="1668" w:y="1480"/>
        <w:numPr>
          <w:ilvl w:val="0"/>
          <w:numId w:val="7"/>
        </w:numPr>
        <w:shd w:val="clear" w:color="auto" w:fill="auto"/>
        <w:tabs>
          <w:tab w:val="left" w:pos="2829"/>
        </w:tabs>
        <w:spacing w:after="0" w:line="384" w:lineRule="exact"/>
        <w:ind w:left="1320" w:firstLine="1160"/>
        <w:jc w:val="left"/>
        <w:rPr>
          <w:color w:val="auto"/>
        </w:rPr>
      </w:pPr>
      <w:bookmarkStart w:id="14" w:name="bookmark13"/>
      <w:r w:rsidRPr="00C810FC">
        <w:rPr>
          <w:color w:val="auto"/>
        </w:rPr>
        <w:t>СТРУКТУРА И СОДЕРЖАНИЕ ГОСУДАРСТВЕННОЙ ИТОГОВОЙ АТТЕСТАЦИИ</w:t>
      </w:r>
      <w:bookmarkEnd w:id="14"/>
    </w:p>
    <w:p w:rsidR="00C11D80" w:rsidRPr="00C810FC" w:rsidRDefault="00A47E78">
      <w:pPr>
        <w:pStyle w:val="1120"/>
        <w:framePr w:w="9418" w:h="13959" w:hRule="exact" w:wrap="none" w:vAnchor="page" w:hAnchor="page" w:x="1668" w:y="1480"/>
        <w:numPr>
          <w:ilvl w:val="1"/>
          <w:numId w:val="7"/>
        </w:numPr>
        <w:shd w:val="clear" w:color="auto" w:fill="auto"/>
        <w:tabs>
          <w:tab w:val="left" w:pos="1293"/>
        </w:tabs>
        <w:spacing w:after="0" w:line="384" w:lineRule="exact"/>
        <w:ind w:firstLine="740"/>
        <w:rPr>
          <w:color w:val="auto"/>
        </w:rPr>
      </w:pPr>
      <w:bookmarkStart w:id="15" w:name="bookmark14"/>
      <w:r w:rsidRPr="00C810FC">
        <w:rPr>
          <w:color w:val="auto"/>
        </w:rPr>
        <w:t>Форма и вид государственной итоговой аттестации</w:t>
      </w:r>
      <w:bookmarkEnd w:id="15"/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Формы государственной итоговой аттестации: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государственный экзамен в формате демонстрационного экзамена;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защита выпускной квалификационной работы.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Государственный экзамен является профессиональным испытанием и предназначен для определения теоретической и практической подготовленности выпускника к выполнению профессиональных задач.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выполняется в виде дипломной работы или проекта.</w:t>
      </w:r>
    </w:p>
    <w:p w:rsidR="00C11D80" w:rsidRPr="00C810FC" w:rsidRDefault="00A47E78">
      <w:pPr>
        <w:pStyle w:val="1120"/>
        <w:framePr w:w="9418" w:h="13959" w:hRule="exact" w:wrap="none" w:vAnchor="page" w:hAnchor="page" w:x="1668" w:y="1480"/>
        <w:numPr>
          <w:ilvl w:val="1"/>
          <w:numId w:val="7"/>
        </w:numPr>
        <w:shd w:val="clear" w:color="auto" w:fill="auto"/>
        <w:tabs>
          <w:tab w:val="left" w:pos="1293"/>
        </w:tabs>
        <w:spacing w:after="0" w:line="384" w:lineRule="exact"/>
        <w:ind w:firstLine="740"/>
        <w:rPr>
          <w:color w:val="auto"/>
        </w:rPr>
      </w:pPr>
      <w:bookmarkStart w:id="16" w:name="bookmark15"/>
      <w:r w:rsidRPr="00C810FC">
        <w:rPr>
          <w:color w:val="auto"/>
        </w:rPr>
        <w:t>Подготовка и сдача государственного экзамена</w:t>
      </w:r>
      <w:bookmarkEnd w:id="16"/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Демонстрационный экзамен - вид аттестационного испытания при государственной итоговой аттестации по основным профессиональным образовательным программам среднего профессионального образования,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практиками, реализуемая с учетом базовых принципов.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Демонстрационный экзамен проводится на площадке, аккредитованной в качестве центра проведения демонстрационного экзамена.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Компетенция «Дошкольное воспитание», выносимая на демонстрационный экзамен - вид деятельности, определенный(ые) через необходимые знания и умения, проверяемые в рамках выполнения задания на на демонстрационном экзамене (далее - компетенция).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Описание компетенции включает требования к оборудованию, оснащению и застройке площадки, технике безопасности.</w:t>
      </w:r>
    </w:p>
    <w:p w:rsidR="00C11D80" w:rsidRPr="00C810FC" w:rsidRDefault="00A47E78">
      <w:pPr>
        <w:pStyle w:val="20"/>
        <w:framePr w:w="9418" w:h="13959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Задание демонстрационного экзамена - комплексная практическая задача, моделирующая профессиональную деятельность и выполняемая в реальном времени. Задания демонстрационного экзамена разрабатываются на основе профессиональных стандартов при их наличии и с учетом оценочных материалов, разработанных союзом по конкретной компетенции.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Комплект оценочной документации - комплекс требований для проведения демонстрационного экзамена по компетенции, включающий требования к оборудованию и оснащению, застройке площадки, составу экспертных групп, а также инструкцию по технике безопасности.</w:t>
      </w:r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tabs>
          <w:tab w:val="left" w:pos="1327"/>
          <w:tab w:val="left" w:pos="3763"/>
          <w:tab w:val="left" w:pos="788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Выбор комплекта оценочной документации для целей проведения демонстрационного экзамена осуществляется преподават</w:t>
      </w:r>
      <w:r w:rsidR="007E76C0" w:rsidRPr="00C810FC">
        <w:rPr>
          <w:color w:val="auto"/>
        </w:rPr>
        <w:t>елями Г</w:t>
      </w:r>
      <w:r w:rsidRPr="00C810FC">
        <w:rPr>
          <w:color w:val="auto"/>
        </w:rPr>
        <w:t xml:space="preserve">АПОУ ЧАО </w:t>
      </w:r>
      <w:r w:rsidR="007E76C0" w:rsidRPr="00C810FC">
        <w:rPr>
          <w:color w:val="auto"/>
        </w:rPr>
        <w:t>«Чукотский северо-восточный техникум посёлка Провидения»</w:t>
      </w:r>
      <w:r w:rsidRPr="00C810FC">
        <w:rPr>
          <w:color w:val="auto"/>
        </w:rPr>
        <w:t>,</w:t>
      </w:r>
      <w:r w:rsidRPr="00C810FC">
        <w:rPr>
          <w:color w:val="auto"/>
        </w:rPr>
        <w:tab/>
        <w:t>ответственными</w:t>
      </w:r>
      <w:r w:rsidRPr="00C810FC">
        <w:rPr>
          <w:color w:val="auto"/>
        </w:rPr>
        <w:tab/>
        <w:t>за подготовку студентов</w:t>
      </w:r>
      <w:r w:rsidRPr="00C810FC">
        <w:rPr>
          <w:color w:val="auto"/>
        </w:rPr>
        <w:tab/>
        <w:t>к сдаче</w:t>
      </w:r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демонстрационного экзамена, на основе анализа соответствия содержания задания задаче оценки освоения образовательной программы (или её части) по конкретной профессии/специальности и доводится до сведения студентов.</w:t>
      </w:r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экзамене.</w:t>
      </w:r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По результатам государственной итоговой аттестации, проводимой с применением механизма демонстрационного экзамена, выпускник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</w:p>
    <w:p w:rsidR="00C11D80" w:rsidRPr="00C810FC" w:rsidRDefault="00A47E78">
      <w:pPr>
        <w:pStyle w:val="1120"/>
        <w:framePr w:w="9408" w:h="11645" w:hRule="exact" w:wrap="none" w:vAnchor="page" w:hAnchor="page" w:x="1672" w:y="1476"/>
        <w:numPr>
          <w:ilvl w:val="1"/>
          <w:numId w:val="7"/>
        </w:numPr>
        <w:shd w:val="clear" w:color="auto" w:fill="auto"/>
        <w:tabs>
          <w:tab w:val="left" w:pos="1327"/>
        </w:tabs>
        <w:spacing w:after="0" w:line="384" w:lineRule="exact"/>
        <w:ind w:firstLine="740"/>
        <w:rPr>
          <w:color w:val="auto"/>
        </w:rPr>
      </w:pPr>
      <w:bookmarkStart w:id="17" w:name="bookmark16"/>
      <w:r w:rsidRPr="00C810FC">
        <w:rPr>
          <w:color w:val="auto"/>
        </w:rPr>
        <w:t>Подготовка и выполнение выпускной квалификационной работы</w:t>
      </w:r>
      <w:bookmarkEnd w:id="17"/>
    </w:p>
    <w:p w:rsidR="00C11D80" w:rsidRPr="00C810FC" w:rsidRDefault="00A47E78">
      <w:pPr>
        <w:pStyle w:val="20"/>
        <w:framePr w:w="9408" w:h="11645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Согласно рабочему учебному плану основной профессиональной образовательной программы по специальности 44.02.01 Дошкольное образование устанавливаются следующие этапы, объем времени и сроки проведения государственной итоговой аттестации: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173"/>
        <w:gridCol w:w="1939"/>
        <w:gridCol w:w="3610"/>
      </w:tblGrid>
      <w:tr w:rsidR="00C810FC" w:rsidRPr="00C810FC">
        <w:trPr>
          <w:trHeight w:hRule="exact" w:val="5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60" w:line="190" w:lineRule="exact"/>
              <w:ind w:left="1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60" w:after="0" w:line="190" w:lineRule="exact"/>
              <w:ind w:left="1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Содержание этапа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Сроки выполнения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Представляемые результаты</w:t>
            </w:r>
          </w:p>
        </w:tc>
      </w:tr>
      <w:tr w:rsidR="00C810FC" w:rsidRPr="00C810FC">
        <w:trPr>
          <w:trHeight w:hRule="exact" w:val="2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ind w:left="2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4</w:t>
            </w:r>
          </w:p>
        </w:tc>
      </w:tr>
      <w:tr w:rsidR="00C810FC" w:rsidRPr="00C810FC">
        <w:trPr>
          <w:trHeight w:hRule="exact" w:val="6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80" w:lineRule="exact"/>
              <w:ind w:left="16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Формулировка темы, разработка задания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1 неделя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готовое к утверждению задание</w:t>
            </w:r>
          </w:p>
        </w:tc>
      </w:tr>
      <w:tr w:rsidR="00C810FC" w:rsidRPr="00C810FC">
        <w:trPr>
          <w:trHeight w:hRule="exact" w:val="61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2486" w:wrap="none" w:vAnchor="page" w:hAnchor="page" w:x="1773" w:y="13149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Определение структуры и содержания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2486" w:wrap="none" w:vAnchor="page" w:hAnchor="page" w:x="1773" w:y="13149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представление структуры и содержания</w:t>
            </w:r>
          </w:p>
        </w:tc>
      </w:tr>
      <w:tr w:rsidR="00C810FC" w:rsidRPr="00C810FC">
        <w:trPr>
          <w:trHeight w:hRule="exact" w:val="480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2486" w:wrap="none" w:vAnchor="page" w:hAnchor="page" w:x="1773" w:y="13149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Знакомство с литературой по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2486" w:wrap="none" w:vAnchor="page" w:hAnchor="page" w:x="1773" w:y="13149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2486" w:wrap="none" w:vAnchor="page" w:hAnchor="page" w:x="1773" w:y="1314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составленный</w:t>
            </w:r>
          </w:p>
        </w:tc>
      </w:tr>
    </w:tbl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173"/>
        <w:gridCol w:w="1939"/>
        <w:gridCol w:w="3610"/>
      </w:tblGrid>
      <w:tr w:rsidR="00C810FC" w:rsidRPr="00C810FC">
        <w:trPr>
          <w:trHeight w:hRule="exact" w:val="5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6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60" w:after="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п/п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Содержание этапа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Сроки выполнения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Представляемые результаты</w:t>
            </w:r>
          </w:p>
        </w:tc>
      </w:tr>
      <w:tr w:rsidR="00C810FC" w:rsidRPr="00C810FC">
        <w:trPr>
          <w:trHeight w:hRule="exact" w:val="2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ind w:left="2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4</w:t>
            </w:r>
          </w:p>
        </w:tc>
      </w:tr>
      <w:tr w:rsidR="00C810FC" w:rsidRPr="00C810FC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выбранной тематике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библиографический список источников по тематике ВКР</w:t>
            </w:r>
          </w:p>
        </w:tc>
      </w:tr>
      <w:tr w:rsidR="00C810FC" w:rsidRPr="00C810FC">
        <w:trPr>
          <w:trHeight w:hRule="exact" w:val="8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2.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Написание теоретической части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2 неделя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текст теоретической главы, оформленный согласно требованиям</w:t>
            </w:r>
          </w:p>
        </w:tc>
      </w:tr>
      <w:tr w:rsidR="00C810FC" w:rsidRPr="00C810FC">
        <w:trPr>
          <w:trHeight w:hRule="exact" w:val="6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3.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Выполнение аналитической/ практической части работы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3 неделя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3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текст главы, оформленный согласно требованиям</w:t>
            </w:r>
          </w:p>
        </w:tc>
      </w:tr>
      <w:tr w:rsidR="00C810FC" w:rsidRPr="00C810FC">
        <w:trPr>
          <w:trHeight w:hRule="exact" w:val="8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4.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Оформление рукописи и представление работы руководителю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4 неделя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полный текст ВКР, оформленный согласно требованиям</w:t>
            </w:r>
          </w:p>
        </w:tc>
      </w:tr>
      <w:tr w:rsidR="00C810FC" w:rsidRPr="00C810FC">
        <w:trPr>
          <w:trHeight w:hRule="exact" w:val="116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Осуществление руководителем проверки полного текста работы на наличие плагиата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заключение научного руководителя об отсутствии плагиата</w:t>
            </w:r>
          </w:p>
        </w:tc>
      </w:tr>
      <w:tr w:rsidR="00C810FC" w:rsidRPr="00C810FC">
        <w:trPr>
          <w:trHeight w:hRule="exact" w:val="898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Получение отзыва и устранение указанных недостатков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отзыв научного руководителя, оформленный согласно требованиям</w:t>
            </w:r>
          </w:p>
        </w:tc>
      </w:tr>
      <w:tr w:rsidR="00C810FC" w:rsidRPr="00C810FC">
        <w:trPr>
          <w:trHeight w:hRule="exact" w:val="893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Получение рецензии и устранение указанных недостатков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рецензия, оформленная согласно требованиям</w:t>
            </w:r>
          </w:p>
        </w:tc>
      </w:tr>
      <w:tr w:rsidR="00C810FC" w:rsidRPr="00C810FC">
        <w:trPr>
          <w:trHeight w:hRule="exact" w:val="619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Прохождение нормоконтроля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293" w:h="7997" w:wrap="none" w:vAnchor="page" w:hAnchor="page" w:x="1771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Заключение о прохождении нормоконтроля</w:t>
            </w:r>
          </w:p>
        </w:tc>
      </w:tr>
      <w:tr w:rsidR="00C810FC" w:rsidRPr="00C810FC">
        <w:trPr>
          <w:trHeight w:hRule="exact" w:val="6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5.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к защите и защита ВКР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5-6 неделя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93" w:h="7997" w:wrap="none" w:vAnchor="page" w:hAnchor="page" w:x="1771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Защита ВКР</w:t>
            </w:r>
          </w:p>
        </w:tc>
      </w:tr>
    </w:tbl>
    <w:p w:rsidR="00C11D80" w:rsidRPr="00C810FC" w:rsidRDefault="00A47E78">
      <w:pPr>
        <w:pStyle w:val="1120"/>
        <w:framePr w:wrap="none" w:vAnchor="page" w:hAnchor="page" w:x="1680" w:y="9618"/>
        <w:numPr>
          <w:ilvl w:val="1"/>
          <w:numId w:val="7"/>
        </w:numPr>
        <w:shd w:val="clear" w:color="auto" w:fill="auto"/>
        <w:tabs>
          <w:tab w:val="left" w:pos="1323"/>
        </w:tabs>
        <w:spacing w:after="0" w:line="280" w:lineRule="exact"/>
        <w:ind w:left="720"/>
        <w:rPr>
          <w:color w:val="auto"/>
        </w:rPr>
      </w:pPr>
      <w:bookmarkStart w:id="18" w:name="bookmark17"/>
      <w:r w:rsidRPr="00C810FC">
        <w:rPr>
          <w:color w:val="auto"/>
        </w:rPr>
        <w:t>Условия и процедура подготовки государственной итоговой</w:t>
      </w:r>
      <w:bookmarkEnd w:id="18"/>
    </w:p>
    <w:p w:rsidR="00C11D80" w:rsidRPr="00C810FC" w:rsidRDefault="00A47E78">
      <w:pPr>
        <w:pStyle w:val="1120"/>
        <w:framePr w:w="9394" w:h="728" w:hRule="exact" w:wrap="none" w:vAnchor="page" w:hAnchor="page" w:x="1680" w:y="10001"/>
        <w:shd w:val="clear" w:color="auto" w:fill="auto"/>
        <w:spacing w:after="87" w:line="280" w:lineRule="exact"/>
        <w:jc w:val="left"/>
        <w:rPr>
          <w:color w:val="auto"/>
        </w:rPr>
      </w:pPr>
      <w:bookmarkStart w:id="19" w:name="bookmark18"/>
      <w:r w:rsidRPr="00C810FC">
        <w:rPr>
          <w:color w:val="auto"/>
        </w:rPr>
        <w:t>аттестации</w:t>
      </w:r>
      <w:bookmarkEnd w:id="19"/>
    </w:p>
    <w:p w:rsidR="00C11D80" w:rsidRPr="00C810FC" w:rsidRDefault="00A47E78">
      <w:pPr>
        <w:pStyle w:val="20"/>
        <w:framePr w:w="9394" w:h="728" w:hRule="exact" w:wrap="none" w:vAnchor="page" w:hAnchor="page" w:x="1680" w:y="10001"/>
        <w:shd w:val="clear" w:color="auto" w:fill="auto"/>
        <w:spacing w:before="0" w:after="0" w:line="280" w:lineRule="exact"/>
        <w:ind w:left="720"/>
        <w:jc w:val="both"/>
        <w:rPr>
          <w:color w:val="auto"/>
        </w:rPr>
      </w:pPr>
      <w:r w:rsidRPr="00C810FC">
        <w:rPr>
          <w:color w:val="auto"/>
        </w:rPr>
        <w:t>Процедура подготовки государственной итоговой аттестации включает</w:t>
      </w:r>
    </w:p>
    <w:p w:rsidR="00C11D80" w:rsidRPr="00C810FC" w:rsidRDefault="00A47E78">
      <w:pPr>
        <w:pStyle w:val="20"/>
        <w:framePr w:wrap="none" w:vAnchor="page" w:hAnchor="page" w:x="1680" w:y="10774"/>
        <w:shd w:val="clear" w:color="auto" w:fill="auto"/>
        <w:spacing w:before="0" w:after="0" w:line="280" w:lineRule="exact"/>
        <w:jc w:val="left"/>
        <w:rPr>
          <w:color w:val="auto"/>
        </w:rPr>
      </w:pPr>
      <w:r w:rsidRPr="00C810FC">
        <w:rPr>
          <w:color w:val="auto"/>
        </w:rPr>
        <w:t>следующие организационные меры: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120"/>
        <w:gridCol w:w="2707"/>
      </w:tblGrid>
      <w:tr w:rsidR="00C810FC" w:rsidRPr="00C810FC">
        <w:trPr>
          <w:trHeight w:hRule="exact" w:val="7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6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60" w:after="0" w:line="190" w:lineRule="exact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Вид и содержание деятельности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Ответственные</w:t>
            </w:r>
          </w:p>
        </w:tc>
      </w:tr>
      <w:tr w:rsidR="00C810FC" w:rsidRPr="00C810FC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190" w:lineRule="exact"/>
              <w:ind w:left="24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4</w:t>
            </w:r>
          </w:p>
        </w:tc>
      </w:tr>
      <w:tr w:rsidR="00C810FC" w:rsidRPr="00C810FC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Определение общей тематики, состава, объема и структуры дипломных работ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C810FC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Руководитель</w:t>
            </w:r>
            <w:r w:rsidR="00A47E78" w:rsidRPr="00C810FC">
              <w:rPr>
                <w:color w:val="auto"/>
              </w:rPr>
              <w:t xml:space="preserve"> ВКР</w:t>
            </w:r>
          </w:p>
        </w:tc>
      </w:tr>
      <w:tr w:rsidR="00C810FC" w:rsidRPr="00C810F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3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подготовки студентов к сдаче государственного экзамена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 w:rsidP="00C810FC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</w:t>
            </w:r>
            <w:r w:rsidR="00C810FC" w:rsidRPr="00C810FC">
              <w:rPr>
                <w:color w:val="auto"/>
              </w:rPr>
              <w:t>МР</w:t>
            </w:r>
          </w:p>
        </w:tc>
      </w:tr>
      <w:tr w:rsidR="00C810FC" w:rsidRPr="00C810F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Подбор экспертов качества подготовки выпускников - руководителей ВКР, рецензента/ов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 w:rsidP="00C810FC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УМР</w:t>
            </w:r>
          </w:p>
        </w:tc>
      </w:tr>
      <w:tr w:rsidR="00C810FC" w:rsidRPr="00C810F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кандидатов в члены ГЭК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</w:t>
            </w:r>
            <w:r w:rsidR="00A47E78" w:rsidRPr="00C810FC">
              <w:rPr>
                <w:color w:val="auto"/>
              </w:rPr>
              <w:t>Р, начальник учебного отдела</w:t>
            </w:r>
          </w:p>
        </w:tc>
      </w:tr>
      <w:tr w:rsidR="00C810FC" w:rsidRPr="00C810FC" w:rsidTr="00C810FC">
        <w:trPr>
          <w:trHeight w:hRule="exact" w:val="6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Проведение собрания в группе «О программе ГИА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 w:rsidP="00C810FC">
            <w:pPr>
              <w:pStyle w:val="20"/>
              <w:framePr w:w="9374" w:h="4315" w:wrap="none" w:vAnchor="page" w:hAnchor="page" w:x="1689" w:y="111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</w:t>
            </w:r>
            <w:r w:rsidR="00C810FC" w:rsidRPr="00C810FC">
              <w:rPr>
                <w:color w:val="auto"/>
              </w:rPr>
              <w:t>М</w:t>
            </w:r>
            <w:r w:rsidRPr="00C810FC">
              <w:rPr>
                <w:color w:val="auto"/>
              </w:rPr>
              <w:t>Р,</w:t>
            </w:r>
          </w:p>
        </w:tc>
      </w:tr>
    </w:tbl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120"/>
        <w:gridCol w:w="2707"/>
      </w:tblGrid>
      <w:tr w:rsidR="00C810FC" w:rsidRPr="00C810FC">
        <w:trPr>
          <w:trHeight w:hRule="exact" w:val="7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60" w:line="19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60" w:after="0" w:line="19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Вид и содержание деятельности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Ответственные</w:t>
            </w:r>
          </w:p>
        </w:tc>
      </w:tr>
      <w:tr w:rsidR="00C810FC" w:rsidRPr="00C810FC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190" w:lineRule="exact"/>
              <w:ind w:left="24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4</w:t>
            </w:r>
          </w:p>
        </w:tc>
      </w:tr>
      <w:tr w:rsidR="00C810FC" w:rsidRPr="00C810FC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374" w:h="14045" w:wrap="none" w:vAnchor="page" w:hAnchor="page" w:x="1689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выпускников.»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начальник учебного отдела</w:t>
            </w:r>
          </w:p>
        </w:tc>
      </w:tr>
      <w:tr w:rsidR="00C810FC" w:rsidRPr="00C810FC">
        <w:trPr>
          <w:trHeight w:hRule="exact" w:val="3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Определение индивидуальной тематики дипломных работ для студентов: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индивидуальной тематики дипломных работ;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рассмотрение и утверждение индивидуальной тематики;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объявление индивидуальной тематики дипломных работ студентам для выбора;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предварительное закрепление тематики ВКР за студентами по личным заявлениям студентов;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проекта приказа о закреплении тематики ВКР.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</w:t>
            </w:r>
            <w:r w:rsidR="00C810FC" w:rsidRPr="00C810FC">
              <w:rPr>
                <w:color w:val="auto"/>
              </w:rPr>
              <w:t>М</w:t>
            </w:r>
            <w:r w:rsidRPr="00C810FC">
              <w:rPr>
                <w:color w:val="auto"/>
              </w:rPr>
              <w:t>Р, руководители ВКР, работодатели</w:t>
            </w:r>
          </w:p>
        </w:tc>
      </w:tr>
      <w:tr w:rsidR="00C810FC" w:rsidRPr="00C810FC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Составление графика проведения консультаций по выполнению ВКР.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Руково</w:t>
            </w:r>
            <w:r w:rsidR="00C810FC" w:rsidRPr="00C810FC">
              <w:rPr>
                <w:color w:val="auto"/>
              </w:rPr>
              <w:t>дители ВКР, зам. директора по УМ</w:t>
            </w:r>
            <w:r w:rsidRPr="00C810FC">
              <w:rPr>
                <w:color w:val="auto"/>
              </w:rPr>
              <w:t>Р</w:t>
            </w:r>
          </w:p>
        </w:tc>
      </w:tr>
      <w:tr w:rsidR="00C810FC" w:rsidRPr="00C810F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Проведение заседания педагогического совета о допуске выпускников к ГИА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</w:t>
            </w:r>
            <w:r w:rsidR="00A47E78" w:rsidRPr="00C810FC">
              <w:rPr>
                <w:color w:val="auto"/>
              </w:rPr>
              <w:t>Р</w:t>
            </w:r>
          </w:p>
        </w:tc>
      </w:tr>
      <w:tr w:rsidR="00C810FC" w:rsidRPr="00C810F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проекта приказа об организации ГИА (допуске студентов к ГИА, составе экспертов, сроках проведения этапов ГИА)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УМР</w:t>
            </w:r>
          </w:p>
        </w:tc>
      </w:tr>
      <w:tr w:rsidR="00C810FC" w:rsidRPr="00C810F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Проведение собрания в группах «Об организации ГИА выпускников 2022 г.»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Зам. директора по УМР </w:t>
            </w:r>
            <w:r w:rsidR="00A47E78" w:rsidRPr="00C810FC">
              <w:rPr>
                <w:color w:val="auto"/>
              </w:rPr>
              <w:t>учебного отдела</w:t>
            </w:r>
          </w:p>
        </w:tc>
      </w:tr>
      <w:tr w:rsidR="00C810FC" w:rsidRPr="00C810F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3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консультаций по выполнению дипломных работ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Руководители ВКР, преподаватели</w:t>
            </w:r>
          </w:p>
        </w:tc>
      </w:tr>
      <w:tr w:rsidR="00C810FC" w:rsidRPr="00C810FC" w:rsidTr="00C810FC">
        <w:trPr>
          <w:trHeight w:hRule="exact" w:val="7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Контроль за ходом выполнения дипломных работ студентами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Руководители ВКР, зам. директора по </w:t>
            </w:r>
            <w:r w:rsidR="00C810FC" w:rsidRPr="00C810FC">
              <w:rPr>
                <w:color w:val="auto"/>
              </w:rPr>
              <w:t>У</w:t>
            </w:r>
            <w:r w:rsidRPr="00C810FC">
              <w:rPr>
                <w:color w:val="auto"/>
              </w:rPr>
              <w:t>МР</w:t>
            </w:r>
          </w:p>
        </w:tc>
      </w:tr>
      <w:tr w:rsidR="00C810FC" w:rsidRPr="00C810FC">
        <w:trPr>
          <w:trHeight w:hRule="exact" w:val="13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графика проведения экспертизы качества выполнения ВКР - рецензирования, нормоконтроля и защиты. Проведение организационного собрания в группе «О прохождении этапов экспертизы»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C810FC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УМР</w:t>
            </w:r>
          </w:p>
        </w:tc>
      </w:tr>
      <w:tr w:rsidR="00C810FC" w:rsidRPr="00C810FC">
        <w:trPr>
          <w:trHeight w:hRule="exact" w:val="13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и проведение этапов экспертизы качества выполнения дипломных работ: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рецензирование;</w:t>
            </w:r>
          </w:p>
          <w:p w:rsidR="00C11D80" w:rsidRPr="00C810FC" w:rsidRDefault="00A47E78">
            <w:pPr>
              <w:pStyle w:val="20"/>
              <w:framePr w:w="9374" w:h="14045" w:wrap="none" w:vAnchor="page" w:hAnchor="page" w:x="1689" w:y="1557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нормоконтроль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</w:t>
            </w:r>
            <w:r w:rsidR="00A47E78" w:rsidRPr="00C810FC">
              <w:rPr>
                <w:color w:val="auto"/>
              </w:rPr>
              <w:t>Р</w:t>
            </w:r>
          </w:p>
        </w:tc>
      </w:tr>
      <w:tr w:rsidR="00C810FC" w:rsidRPr="00C810F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Подготовка проектов приказов «О допуске студентов к защите дипломных работ на заседаниях ГЭК»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</w:t>
            </w:r>
            <w:r w:rsidR="00A47E78" w:rsidRPr="00C810FC">
              <w:rPr>
                <w:color w:val="auto"/>
              </w:rPr>
              <w:t>Р</w:t>
            </w:r>
          </w:p>
        </w:tc>
      </w:tr>
      <w:tr w:rsidR="00C810FC" w:rsidRPr="00C810FC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заседаний ГЭК. Подготовка аудитории и документов, представляемых на заседаниях ГЭК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C810FC" w:rsidP="00C810FC">
            <w:pPr>
              <w:pStyle w:val="20"/>
              <w:framePr w:w="9374" w:h="14045" w:wrap="none" w:vAnchor="page" w:hAnchor="page" w:x="1689" w:y="1557"/>
              <w:shd w:val="clear" w:color="auto" w:fill="auto"/>
              <w:spacing w:before="0" w:after="0" w:line="269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Зам. директора по УМР</w:t>
            </w:r>
          </w:p>
        </w:tc>
      </w:tr>
    </w:tbl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120"/>
        <w:gridCol w:w="2707"/>
      </w:tblGrid>
      <w:tr w:rsidR="00C810FC" w:rsidRPr="00C810FC">
        <w:trPr>
          <w:trHeight w:hRule="exact" w:val="7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60" w:line="190" w:lineRule="exact"/>
              <w:ind w:left="1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60" w:after="0" w:line="190" w:lineRule="exact"/>
              <w:ind w:left="16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Вид и содержание деятельности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Ответственные</w:t>
            </w:r>
          </w:p>
        </w:tc>
      </w:tr>
      <w:tr w:rsidR="00C810FC" w:rsidRPr="00C810FC">
        <w:trPr>
          <w:trHeight w:hRule="exact" w:val="2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190" w:lineRule="exact"/>
              <w:ind w:left="240"/>
              <w:jc w:val="lef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190" w:lineRule="exact"/>
              <w:rPr>
                <w:color w:val="auto"/>
              </w:rPr>
            </w:pPr>
            <w:r w:rsidRPr="00C810FC">
              <w:rPr>
                <w:rStyle w:val="295pt"/>
                <w:color w:val="auto"/>
              </w:rPr>
              <w:t>4</w:t>
            </w:r>
          </w:p>
        </w:tc>
      </w:tr>
      <w:tr w:rsidR="00C810FC" w:rsidRPr="00C810FC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374" w:h="1243" w:wrap="none" w:vAnchor="page" w:hAnchor="page" w:x="1689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374" w:h="1243" w:wrap="none" w:vAnchor="page" w:hAnchor="page" w:x="1689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4" w:h="1243" w:wrap="none" w:vAnchor="page" w:hAnchor="page" w:x="1689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отдела</w:t>
            </w:r>
          </w:p>
        </w:tc>
      </w:tr>
    </w:tbl>
    <w:p w:rsidR="00C11D80" w:rsidRPr="00C810FC" w:rsidRDefault="00A47E78">
      <w:pPr>
        <w:pStyle w:val="1120"/>
        <w:framePr w:wrap="none" w:vAnchor="page" w:hAnchor="page" w:x="1689" w:y="2802"/>
        <w:numPr>
          <w:ilvl w:val="1"/>
          <w:numId w:val="7"/>
        </w:numPr>
        <w:shd w:val="clear" w:color="auto" w:fill="auto"/>
        <w:tabs>
          <w:tab w:val="left" w:pos="1323"/>
        </w:tabs>
        <w:spacing w:after="0" w:line="280" w:lineRule="exact"/>
        <w:ind w:left="720"/>
        <w:rPr>
          <w:color w:val="auto"/>
        </w:rPr>
      </w:pPr>
      <w:bookmarkStart w:id="20" w:name="bookmark19"/>
      <w:r w:rsidRPr="00C810FC">
        <w:rPr>
          <w:color w:val="auto"/>
        </w:rPr>
        <w:t>Тематика выпускных квалификационных работ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98"/>
        <w:gridCol w:w="3605"/>
      </w:tblGrid>
      <w:tr w:rsidR="00C810FC" w:rsidRPr="00C810FC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6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60" w:after="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Тема выпускной квалификационной работы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Наименование профессиональных модулей, которым соответствует тематика ВКР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 w:rsidP="00C810FC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Проектирование деятельности воспитателя по профилактике простудных заболеваний у детей младшего дошкольного возраста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ПМ.01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C810FC" w:rsidRPr="00C810FC">
        <w:trPr>
          <w:trHeight w:hRule="exact"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 w:rsidP="00C810FC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Развитие творческих способностей детей старшего дошкольного возраста посредством авторской игровой технологии В.В. Воскобовича «Сказочные лабиринты игры»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ПМ.02 Организация различных видов деятельности и общения детей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 w:rsidP="00C810FC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Развитие связной речи у детей старшего дошкольного возраста в процессе создания мультфильмов на примере использования Интерактивного конструктора </w:t>
            </w:r>
            <w:r w:rsidRPr="00C810FC">
              <w:rPr>
                <w:color w:val="auto"/>
                <w:lang w:val="en-US" w:eastAsia="en-US" w:bidi="en-US"/>
              </w:rPr>
              <w:t>Ogobild</w:t>
            </w:r>
            <w:r w:rsidRPr="00C810FC">
              <w:rPr>
                <w:color w:val="auto"/>
                <w:lang w:eastAsia="en-US" w:bidi="en-US"/>
              </w:rPr>
              <w:t xml:space="preserve"> </w:t>
            </w:r>
            <w:r w:rsidRPr="00C810FC">
              <w:rPr>
                <w:color w:val="auto"/>
                <w:lang w:val="en-US" w:eastAsia="en-US" w:bidi="en-US"/>
              </w:rPr>
              <w:t>Animate</w:t>
            </w:r>
            <w:r w:rsidRPr="00C810FC">
              <w:rPr>
                <w:color w:val="auto"/>
                <w:lang w:eastAsia="en-US" w:bidi="en-US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ПМ.02 Организация различных видов деятельности и общения детей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24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проекта части образовательной программы ДОУ, формируемой участниками образовательных отношений (парциальной программы по ритмике и хореографии «Нескучная гимнастика»)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ПМ.01 Организация мероприятий, направленных на укрепление здоровья ребенка и его физического развития 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Подготовка конспектов занятий по конструированию с использованием конструктора </w:t>
            </w:r>
            <w:r w:rsidRPr="00C810FC">
              <w:rPr>
                <w:color w:val="auto"/>
                <w:lang w:val="en-US" w:eastAsia="en-US" w:bidi="en-US"/>
              </w:rPr>
              <w:t>LEGO</w:t>
            </w:r>
            <w:r w:rsidRPr="00C810FC">
              <w:rPr>
                <w:color w:val="auto"/>
                <w:lang w:eastAsia="en-US" w:bidi="en-US"/>
              </w:rPr>
              <w:t xml:space="preserve"> </w:t>
            </w:r>
            <w:r w:rsidRPr="00C810FC">
              <w:rPr>
                <w:color w:val="auto"/>
              </w:rPr>
              <w:t>для детей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комплекта обучающих игр с использованием ИКТ оборудования как средства развития логического мышления на занятиях по формированию элементарных математических представлений у детей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2504" w:wrap="none" w:vAnchor="page" w:hAnchor="page" w:x="1689" w:y="3179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</w:tbl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98"/>
        <w:gridCol w:w="3605"/>
      </w:tblGrid>
      <w:tr w:rsidR="00C810FC" w:rsidRPr="00C810FC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6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60" w:after="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Тема выпускной квалификационной работы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Наименование профессиональных модулей, которым соответствует тематика ВКР</w:t>
            </w:r>
          </w:p>
        </w:tc>
      </w:tr>
      <w:tr w:rsidR="00C810FC" w:rsidRPr="00C810FC">
        <w:trPr>
          <w:trHeight w:hRule="exact"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Развитие творческого воображения у детей старшего дошкольного возраста посредством нетрадиционных техник рисования (на примере МБДОУ д/с «Сказка»)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8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ПМ.02 Организация различных видов деятельности и общения детей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8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Разработка наглядно-дидактического комплекта «Правила для маленьких пешеходов» для детей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проектной деятельности по формированию элементарных представлений об истории человечества с детьми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ПМ.04 Взаимодействие с родителями и сотрудниками образовательного учреждения</w:t>
            </w:r>
          </w:p>
        </w:tc>
      </w:tr>
      <w:tr w:rsidR="00C810FC" w:rsidRPr="00C810FC">
        <w:trPr>
          <w:trHeight w:hRule="exact" w:val="24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10.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конспектов занятий по формированию представлений о здоровом образе жизни у детей 6-7 лет средствами здоровьесберегающих технологий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ПМ.01 Организация мероприятий, направленных на укрепление здоровья ребенка и его физического развития 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Анализ творческого развития дошкольников с использованием театра теней в рамках реализации части ООП ДО, формируемой участниками образовательных отношений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методических рекомендаций по формированию культурно-гигиенических навыков у детей младшего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комплекса виртуальных экскурсий для дошкольников по экологическому воспитанию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0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83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Организация проектной деятельности в экологическом образовании дошкольников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  <w:p w:rsidR="00C11D80" w:rsidRPr="00C810FC" w:rsidRDefault="00A47E78">
            <w:pPr>
              <w:pStyle w:val="20"/>
              <w:framePr w:w="9370" w:h="13906" w:wrap="none" w:vAnchor="page" w:hAnchor="page" w:x="1692" w:y="1557"/>
              <w:shd w:val="clear" w:color="auto" w:fill="auto"/>
              <w:spacing w:before="0" w:after="0" w:line="274" w:lineRule="exact"/>
              <w:jc w:val="both"/>
              <w:rPr>
                <w:color w:val="auto"/>
              </w:rPr>
            </w:pPr>
            <w:r w:rsidRPr="00C810FC">
              <w:rPr>
                <w:color w:val="auto"/>
              </w:rPr>
              <w:t>ПМ.04 Взаимодействие с</w:t>
            </w:r>
          </w:p>
        </w:tc>
      </w:tr>
    </w:tbl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198"/>
        <w:gridCol w:w="3605"/>
      </w:tblGrid>
      <w:tr w:rsidR="00C810FC" w:rsidRPr="00C810FC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60" w:line="22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№</w:t>
            </w:r>
          </w:p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60" w:after="0" w:line="22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п/п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20" w:lineRule="exact"/>
              <w:jc w:val="lef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Тема выпускной квалификационной работы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rPr>
                <w:color w:val="auto"/>
              </w:rPr>
            </w:pPr>
            <w:r w:rsidRPr="00C810FC">
              <w:rPr>
                <w:rStyle w:val="211pt"/>
                <w:color w:val="auto"/>
              </w:rPr>
              <w:t>Наименование профессиональных модулей, которым соответствует тематика ВКР</w:t>
            </w:r>
          </w:p>
        </w:tc>
      </w:tr>
      <w:tr w:rsidR="00C810FC" w:rsidRPr="00C810FC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370" w:h="8088" w:wrap="none" w:vAnchor="page" w:hAnchor="page" w:x="1689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C11D80">
            <w:pPr>
              <w:framePr w:w="9370" w:h="8088" w:wrap="none" w:vAnchor="page" w:hAnchor="page" w:x="1689" w:y="1557"/>
              <w:rPr>
                <w:color w:val="auto"/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родителями и сотрудниками образовательного учреждения</w:t>
            </w:r>
          </w:p>
        </w:tc>
      </w:tr>
      <w:tr w:rsidR="00C810FC" w:rsidRPr="00C810FC">
        <w:trPr>
          <w:trHeight w:hRule="exact" w:val="1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комплекта дидактических игр с использованием ИКТ-оборудования по теме «Дикие животные» для детей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совместного проекта взаимодействия дошкольной организации и семьи по вопросам воспитания любви к родному городу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ПМ.04 Взаимодействие с родителями и сотрудниками образовательного учреждения</w:t>
            </w:r>
          </w:p>
        </w:tc>
      </w:tr>
      <w:tr w:rsidR="00C810FC" w:rsidRPr="00C810FC">
        <w:trPr>
          <w:trHeight w:hRule="exact"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комплекса упражнений по развитию мелкой моторики рук детей дошкольного возраста посредством использования нетрадиционного оборудования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ПМ.01 Организация мероприятий, направленных на укрепление здоровья ребенка и его физического развития</w:t>
            </w:r>
          </w:p>
        </w:tc>
      </w:tr>
      <w:tr w:rsidR="00C810FC" w:rsidRPr="00C810FC">
        <w:trPr>
          <w:trHeight w:hRule="exact" w:val="13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8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Разработка конспектов занятий по речевому развитию с использованием театра теней для детей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  <w:tr w:rsidR="00C810FC" w:rsidRPr="00C810FC">
        <w:trPr>
          <w:trHeight w:hRule="exact" w:val="1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80" w:lineRule="exact"/>
              <w:ind w:left="14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19.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 xml:space="preserve">Разработка занятий с использованием конструкторов </w:t>
            </w:r>
            <w:r w:rsidRPr="00C810FC">
              <w:rPr>
                <w:color w:val="auto"/>
                <w:lang w:val="en-US" w:eastAsia="en-US" w:bidi="en-US"/>
              </w:rPr>
              <w:t>LEGO</w:t>
            </w:r>
            <w:r w:rsidRPr="00C810FC">
              <w:rPr>
                <w:color w:val="auto"/>
                <w:lang w:eastAsia="en-US" w:bidi="en-US"/>
              </w:rPr>
              <w:t xml:space="preserve"> </w:t>
            </w:r>
            <w:r w:rsidRPr="00C810FC">
              <w:rPr>
                <w:color w:val="auto"/>
              </w:rPr>
              <w:t>как средства развития пространственного мышления детей старшего дошкольного возраста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ПМ.03 Организация занятий по основным</w:t>
            </w:r>
          </w:p>
          <w:p w:rsidR="00C11D80" w:rsidRPr="00C810FC" w:rsidRDefault="00A47E78">
            <w:pPr>
              <w:pStyle w:val="20"/>
              <w:framePr w:w="9370" w:h="8088" w:wrap="none" w:vAnchor="page" w:hAnchor="page" w:x="1689" w:y="1557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общеобразовательным программам дошкольного образования</w:t>
            </w:r>
          </w:p>
        </w:tc>
      </w:tr>
    </w:tbl>
    <w:p w:rsidR="00C11D80" w:rsidRPr="00C810FC" w:rsidRDefault="00A47E78">
      <w:pPr>
        <w:pStyle w:val="20"/>
        <w:framePr w:w="9413" w:h="5851" w:hRule="exact" w:wrap="none" w:vAnchor="page" w:hAnchor="page" w:x="1670" w:y="9679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Тематика выпускных квалификационных работ определяется по согласованию с работодателем, утверждается приказом директора колледжа. Выпускнику предоставляется право выбора темы дипломной работы из предложенного перечня тем. Выпускник имеет право предложить на согласование собственную тему дипломной работы (проекта), предварительно согласованную с работодателем. 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компетенций. Закрепление темы выпускных квалификационных работ за студентами и назначение руководителей ВКР осуществляется путем издания приказа директора колледжа.</w:t>
      </w:r>
    </w:p>
    <w:p w:rsidR="00C11D80" w:rsidRPr="00C810FC" w:rsidRDefault="00A47E78">
      <w:pPr>
        <w:pStyle w:val="20"/>
        <w:framePr w:w="9413" w:h="5851" w:hRule="exact" w:wrap="none" w:vAnchor="page" w:hAnchor="page" w:x="1670" w:y="9679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Тематика должна:</w:t>
      </w:r>
    </w:p>
    <w:p w:rsidR="00C11D80" w:rsidRPr="00C810FC" w:rsidRDefault="00A47E78">
      <w:pPr>
        <w:pStyle w:val="20"/>
        <w:framePr w:w="9413" w:h="5851" w:hRule="exact" w:wrap="none" w:vAnchor="page" w:hAnchor="page" w:x="1670" w:y="9679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- соответствовать современному уровню и перспективам развития науки, техники, производства, экономики и культуры;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создать возможность реальной работы с решением актуальных практических задач и дальнейшим использованием, внедрением материалов работы в сферу правового регулирования социального обеспечения;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быть достаточно разнообразной для возможности выбора студентом темы в соответствии с индивидуальными склонностями и способностями.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может быть по своему характеру трёх видов: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опытно-практического характера,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опытно-экспериментального характера,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проектного характера.</w:t>
      </w:r>
    </w:p>
    <w:p w:rsidR="00C11D80" w:rsidRPr="00C810FC" w:rsidRDefault="00A47E78">
      <w:pPr>
        <w:pStyle w:val="1120"/>
        <w:framePr w:w="9408" w:h="13579" w:hRule="exact" w:wrap="none" w:vAnchor="page" w:hAnchor="page" w:x="1672" w:y="1476"/>
        <w:numPr>
          <w:ilvl w:val="1"/>
          <w:numId w:val="7"/>
        </w:numPr>
        <w:shd w:val="clear" w:color="auto" w:fill="auto"/>
        <w:tabs>
          <w:tab w:val="left" w:pos="1315"/>
        </w:tabs>
        <w:spacing w:after="0" w:line="384" w:lineRule="exact"/>
        <w:ind w:firstLine="740"/>
        <w:rPr>
          <w:color w:val="auto"/>
        </w:rPr>
      </w:pPr>
      <w:bookmarkStart w:id="21" w:name="bookmark20"/>
      <w:r w:rsidRPr="00C810FC">
        <w:rPr>
          <w:color w:val="auto"/>
        </w:rPr>
        <w:t>Состав, объем и структура выпускной квалификационной работы в форме дипломной работы</w:t>
      </w:r>
      <w:bookmarkEnd w:id="21"/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Для обеспечения единства требований к выпускным квалификационным работам студентов устанавливаются общие требования к составу, объему и структуре ВКР.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Структура ВКР: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введение;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основная часть;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заключение;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список используемых источников;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84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приложения.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 необходимости в дипломной работе, кроме описательной части, может быть представлена графическая часть и приложения.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Объем ВКР должен составлять не менее 30 страниц и не более 50 страниц машинописного текста.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Структурное построение и содержание составных частей ВКР определяются руководителями выпускных квалификационных работ исходя из требований ФГОС к уровню подготовки.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Во введении обосновывается актуальность и практическая значимость выбранной темы, формулируются цель и задачи.</w:t>
      </w:r>
    </w:p>
    <w:p w:rsidR="00C11D80" w:rsidRPr="00C810FC" w:rsidRDefault="00A47E78">
      <w:pPr>
        <w:pStyle w:val="20"/>
        <w:framePr w:w="9408" w:h="13579" w:hRule="exact" w:wrap="none" w:vAnchor="page" w:hAnchor="page" w:x="1672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 работе над теоретической частью определяются объект и предмет ВКР, круг рассматриваемых проблем. Проводится обзор используемых источников, обосновывается выбор применяемых методов и др. Работа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8" w:h="13958" w:hRule="exact" w:wrap="none" w:vAnchor="page" w:hAnchor="page" w:x="1668" w:y="1480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выпускника над теоретической частью позволяет руководителю оценить следующие общие компетенции: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понимать сущность и социальную значимость своей будущей профессии, проявлять к ней устойчивый интерес;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самостоятельно определять задачи профессионального и личностного развития, заниматься самообразованием, осознано планировать повышение квалификации.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Работа над вторым разделом должна позволить руководителю оценить уровень развития следующих общих/профессиональных компетенций: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принимать решения в стандартных и нестандартных ситуациях и нести за них ответственность;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numPr>
          <w:ilvl w:val="0"/>
          <w:numId w:val="12"/>
        </w:numPr>
        <w:shd w:val="clear" w:color="auto" w:fill="auto"/>
        <w:tabs>
          <w:tab w:val="left" w:pos="107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ориентироваться в условиях частой смены технологий в профессиональной деятельности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C11D80" w:rsidRPr="00C810FC" w:rsidRDefault="00A47E78">
      <w:pPr>
        <w:pStyle w:val="20"/>
        <w:framePr w:w="9418" w:h="13958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На государственной итоговой аттестации выпускник может представить портфолио индивидуальных образовательных достижений выпускника, свидетельствующий об оценках квалификации выпускника. Портфолио достижений выпускника также может включать отчет о ранее достигнутых результатах, дополнительные сертификаты, свидетельства (дипломы) олимпиад, конкурсов и т.п., творческие работы по профилю специальности, характеристики с мест прохождения практики и т.д. (п.8.5 ФГОС СПО).</w:t>
      </w:r>
    </w:p>
    <w:p w:rsidR="00C11D80" w:rsidRPr="00C810FC" w:rsidRDefault="00A47E78">
      <w:pPr>
        <w:pStyle w:val="1120"/>
        <w:framePr w:w="9418" w:h="13958" w:hRule="exact" w:wrap="none" w:vAnchor="page" w:hAnchor="page" w:x="1668" w:y="1480"/>
        <w:numPr>
          <w:ilvl w:val="1"/>
          <w:numId w:val="7"/>
        </w:numPr>
        <w:shd w:val="clear" w:color="auto" w:fill="auto"/>
        <w:tabs>
          <w:tab w:val="left" w:pos="1283"/>
        </w:tabs>
        <w:spacing w:after="0" w:line="384" w:lineRule="exact"/>
        <w:ind w:firstLine="740"/>
        <w:rPr>
          <w:color w:val="auto"/>
        </w:rPr>
      </w:pPr>
      <w:bookmarkStart w:id="22" w:name="bookmark21"/>
      <w:r w:rsidRPr="00C810FC">
        <w:rPr>
          <w:color w:val="auto"/>
        </w:rPr>
        <w:t>Допуск к защите выпускной квалификационной работы</w:t>
      </w:r>
      <w:bookmarkEnd w:id="22"/>
    </w:p>
    <w:p w:rsidR="00C11D80" w:rsidRPr="00C810FC" w:rsidRDefault="00A47E78">
      <w:pPr>
        <w:pStyle w:val="20"/>
        <w:framePr w:w="9418" w:h="13958" w:hRule="exact" w:wrap="none" w:vAnchor="page" w:hAnchor="page" w:x="1668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 государственной итоговой аттестации допускаются обучающийся, не имеющий академической задолженности и в полном объеме выполнивший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8" w:h="13963" w:hRule="exact" w:wrap="none" w:vAnchor="page" w:hAnchor="page" w:x="1668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учебный план или индивидуальный учебный план (статья 59 «Итоговая аттестация» Федерального закона Российской Федерации от 29 декабря 2012 года № 273-ФЗ «Об образовании в Российской Федерации»).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 (п. 8.5. ФГОС СПО). Для допуска к защите ВКР студент предоставляет также следующие документы: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5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текст работы;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5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разработанный продукт (при наличии);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5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графическую часть (при наличии);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112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отзыв руководителя ВКР с заключением о прохождении нормоконтроля;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5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рецензию.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Руководитель ВКР, рецензент, нормоконтролер, консультанты по отдельным частям ВКР удостоверяют свое решение о готовности выпускника к защите ВКР подписями на сопровождающих документах. Заместитель директора по НМР делает запись о допуске студента к защите ВКР на титульном листе ВКР.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Допуск выпускника к защите ВКР на заседании государственной экзаменационной комиссии осуществляется путем издания приказа директора колледжа.</w:t>
      </w:r>
    </w:p>
    <w:p w:rsidR="00C11D80" w:rsidRPr="00C810FC" w:rsidRDefault="00A47E78">
      <w:pPr>
        <w:pStyle w:val="1120"/>
        <w:framePr w:w="9418" w:h="13963" w:hRule="exact" w:wrap="none" w:vAnchor="page" w:hAnchor="page" w:x="1668" w:y="1476"/>
        <w:shd w:val="clear" w:color="auto" w:fill="auto"/>
        <w:spacing w:after="0" w:line="384" w:lineRule="exact"/>
        <w:ind w:firstLine="740"/>
        <w:rPr>
          <w:color w:val="auto"/>
        </w:rPr>
      </w:pPr>
      <w:bookmarkStart w:id="23" w:name="bookmark22"/>
      <w:r w:rsidRPr="00C810FC">
        <w:rPr>
          <w:color w:val="auto"/>
        </w:rPr>
        <w:t>2.8. Защита выпускной квалификационной работы</w:t>
      </w:r>
      <w:bookmarkEnd w:id="23"/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3"/>
        </w:numPr>
        <w:shd w:val="clear" w:color="auto" w:fill="auto"/>
        <w:tabs>
          <w:tab w:val="left" w:pos="112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Защита ВКР проводится на открытых заседаниях Государственной экзаменационной комиссии (ГЭК) по специальности, с участием не менее двух третей ее состава.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3"/>
        </w:numPr>
        <w:shd w:val="clear" w:color="auto" w:fill="auto"/>
        <w:tabs>
          <w:tab w:val="left" w:pos="103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Заседания ГЭК проводятся в соответствии с годовым календарным графиком учебного процесса по установленному графику в период с «15» июня 2022 года по «27» июня 2022 года: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5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продолжительность одного заседания не более 6 часов;</w:t>
      </w:r>
    </w:p>
    <w:p w:rsidR="00C11D80" w:rsidRPr="00C810FC" w:rsidRDefault="00A47E78">
      <w:pPr>
        <w:pStyle w:val="20"/>
        <w:framePr w:w="9418" w:h="13963" w:hRule="exact" w:wrap="none" w:vAnchor="page" w:hAnchor="page" w:x="1668" w:y="1476"/>
        <w:numPr>
          <w:ilvl w:val="0"/>
          <w:numId w:val="12"/>
        </w:numPr>
        <w:shd w:val="clear" w:color="auto" w:fill="auto"/>
        <w:tabs>
          <w:tab w:val="left" w:pos="93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 течение одного заседания рассматривается защита не более 8 дипломных работ;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на защиту студентом ВКР отводится до 25 минут.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3"/>
        </w:numPr>
        <w:shd w:val="clear" w:color="auto" w:fill="auto"/>
        <w:tabs>
          <w:tab w:val="left" w:pos="110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Процедура защиты ВКР включает: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97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доклад студента - 10-15 минут, в течение которых студент кратко освещает цель, задачи и содержание ВКР с обоснованием принятых решений. Доклад может сопровождаться мультимедиа презентацией и другими материалами;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чтение секретарем отзыва и рецензии на выполненную ВКР;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объяснения студента по замечаниям рецензента;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представление портфолио достижений выпускника;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96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вопросы членов комиссии и ответы студента по теме ВКР и профилю специальности.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3"/>
        </w:numPr>
        <w:shd w:val="clear" w:color="auto" w:fill="auto"/>
        <w:tabs>
          <w:tab w:val="left" w:pos="107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Заседания ГЭК протоколируются секретарем и подписываются всем составом ГЭК. В протоколе записываются: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итоговая оценка выполнения и защиты ВКР;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2"/>
        </w:numPr>
        <w:shd w:val="clear" w:color="auto" w:fill="auto"/>
        <w:tabs>
          <w:tab w:val="left" w:pos="100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присуждение квалификации.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3"/>
        </w:numPr>
        <w:shd w:val="clear" w:color="auto" w:fill="auto"/>
        <w:tabs>
          <w:tab w:val="left" w:pos="109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Решение об оценке за выполнение и защиту ВКР, о присвоении квалификации принимается ГЭК на закрытом совещании после окончания защиты всех назначенных на данный день работ. Решение принимается простым большинством голосов.</w:t>
      </w:r>
    </w:p>
    <w:p w:rsidR="00C11D80" w:rsidRPr="00C810FC" w:rsidRDefault="00A47E78">
      <w:pPr>
        <w:pStyle w:val="20"/>
        <w:framePr w:w="9408" w:h="9327" w:hRule="exact" w:wrap="none" w:vAnchor="page" w:hAnchor="page" w:x="1672" w:y="1476"/>
        <w:numPr>
          <w:ilvl w:val="0"/>
          <w:numId w:val="13"/>
        </w:numPr>
        <w:shd w:val="clear" w:color="auto" w:fill="auto"/>
        <w:tabs>
          <w:tab w:val="left" w:pos="108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Решение ГЭК об оценке выполнения и защиты ВКР студентом, о присвоении квалификации «Воспитатель детей дошкольного возраста» по специальности 44.02.01 Дошкольное образование торжественно объявляется выпускникам Председателем ГЭК в день защиты, сразу после принятия решения на закрытом совещании.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1120"/>
        <w:framePr w:w="9408" w:h="13185" w:hRule="exact" w:wrap="none" w:vAnchor="page" w:hAnchor="page" w:x="1667" w:y="1480"/>
        <w:numPr>
          <w:ilvl w:val="0"/>
          <w:numId w:val="7"/>
        </w:numPr>
        <w:shd w:val="clear" w:color="auto" w:fill="auto"/>
        <w:tabs>
          <w:tab w:val="left" w:pos="2197"/>
        </w:tabs>
        <w:spacing w:after="0" w:line="384" w:lineRule="exact"/>
        <w:ind w:left="1320" w:firstLine="480"/>
        <w:jc w:val="left"/>
        <w:rPr>
          <w:color w:val="auto"/>
        </w:rPr>
      </w:pPr>
      <w:bookmarkStart w:id="24" w:name="bookmark23"/>
      <w:r w:rsidRPr="00C810FC">
        <w:rPr>
          <w:color w:val="auto"/>
        </w:rPr>
        <w:t>УСЛОВИЯ РЕАЛИЗАЦИИ ПРОГРАММЫ ГОСУДАРСТВЕННОЙ ИТОГОВОЙ АТТЕСТАЦ</w:t>
      </w:r>
      <w:r w:rsidRPr="00C810FC">
        <w:rPr>
          <w:rStyle w:val="1121"/>
          <w:color w:val="auto"/>
        </w:rPr>
        <w:t>ИИ</w:t>
      </w:r>
      <w:bookmarkEnd w:id="24"/>
    </w:p>
    <w:p w:rsidR="00C11D80" w:rsidRPr="00C810FC" w:rsidRDefault="00A47E78">
      <w:pPr>
        <w:pStyle w:val="1120"/>
        <w:framePr w:w="9408" w:h="13185" w:hRule="exact" w:wrap="none" w:vAnchor="page" w:hAnchor="page" w:x="1667" w:y="1480"/>
        <w:shd w:val="clear" w:color="auto" w:fill="auto"/>
        <w:spacing w:after="0" w:line="384" w:lineRule="exact"/>
        <w:ind w:firstLine="740"/>
        <w:rPr>
          <w:color w:val="auto"/>
        </w:rPr>
      </w:pPr>
      <w:bookmarkStart w:id="25" w:name="bookmark24"/>
      <w:r w:rsidRPr="00C810FC">
        <w:rPr>
          <w:color w:val="auto"/>
        </w:rPr>
        <w:t>3.1. Требования к минимальному материально-техническому обеспечению</w:t>
      </w:r>
      <w:bookmarkEnd w:id="25"/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 xml:space="preserve">Реализация программы ГИА на этапе подготовки к итоговой аттестации осуществляется в учебной аудитории ГАПОУ ЧАО </w:t>
      </w:r>
      <w:r w:rsidR="007E76C0" w:rsidRPr="00C810FC">
        <w:rPr>
          <w:color w:val="auto"/>
        </w:rPr>
        <w:t>«Чукотский северо-восточный техникум посёлка Провидения»</w:t>
      </w:r>
      <w:r w:rsidRPr="00C810FC">
        <w:rPr>
          <w:color w:val="auto"/>
        </w:rPr>
        <w:t xml:space="preserve"> № 3-214.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Оборудование кабинета: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рабочее место для консультанта-преподавателя;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компьютер, принтер;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рабочие места для обучающихся;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лицензионное программное обеспечение общего и специального назначения;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график проведения консультаций;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комплект учебно-методической документации.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 выполнении ВКР выпускнику предоставляются технические и информационные возможности: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сканер;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программное обеспечение;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лаборатории ЭВМ и обработки информации;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принтер.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 xml:space="preserve">Для защиты выпускной работы отводится специально подготовленная учебная аудитория ГАПОУ ЧАО </w:t>
      </w:r>
      <w:r w:rsidR="007E76C0" w:rsidRPr="00C810FC">
        <w:rPr>
          <w:color w:val="auto"/>
        </w:rPr>
        <w:t xml:space="preserve">«Чукотский северо-восточный техникум посёлка Провидения» </w:t>
      </w:r>
      <w:r w:rsidR="00C810FC" w:rsidRPr="00C810FC">
        <w:rPr>
          <w:color w:val="auto"/>
        </w:rPr>
        <w:t>№ 27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Оснащение кабинета: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рабочее место для членов Государственной экзаменационной комиссии;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101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компьютер, мультимедийный проектор, экран;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лицензионное программное обеспечение общего и специального назначения.</w:t>
      </w:r>
    </w:p>
    <w:p w:rsidR="00C11D80" w:rsidRPr="00C810FC" w:rsidRDefault="00A47E78">
      <w:pPr>
        <w:pStyle w:val="20"/>
        <w:framePr w:w="9408" w:h="13185" w:hRule="exact" w:wrap="none" w:vAnchor="page" w:hAnchor="page" w:x="1667" w:y="1480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Оснащение рабочих мест при проведении демонстрационного экзамена осуществляется согласно требованиям, размещенным в информационно</w:t>
      </w:r>
      <w:r w:rsidRPr="00C810FC">
        <w:rPr>
          <w:color w:val="auto"/>
        </w:rPr>
        <w:softHyphen/>
        <w:t xml:space="preserve">телекоммуникационной сети «Интернет» на сайтах </w:t>
      </w:r>
      <w:hyperlink r:id="rId25" w:history="1">
        <w:r w:rsidRPr="00C810FC">
          <w:rPr>
            <w:rStyle w:val="a3"/>
            <w:color w:val="auto"/>
            <w:lang w:val="en-US" w:eastAsia="en-US" w:bidi="en-US"/>
          </w:rPr>
          <w:t>www</w:t>
        </w:r>
        <w:r w:rsidRPr="00C810FC">
          <w:rPr>
            <w:rStyle w:val="a3"/>
            <w:color w:val="auto"/>
            <w:lang w:eastAsia="en-US" w:bidi="en-US"/>
          </w:rPr>
          <w:t>.</w:t>
        </w:r>
        <w:r w:rsidRPr="00C810FC">
          <w:rPr>
            <w:rStyle w:val="a3"/>
            <w:color w:val="auto"/>
            <w:lang w:val="en-US" w:eastAsia="en-US" w:bidi="en-US"/>
          </w:rPr>
          <w:t>worldskills</w:t>
        </w:r>
        <w:r w:rsidRPr="00C810FC">
          <w:rPr>
            <w:rStyle w:val="a3"/>
            <w:color w:val="auto"/>
            <w:lang w:eastAsia="en-US" w:bidi="en-US"/>
          </w:rPr>
          <w:t>.</w:t>
        </w:r>
        <w:r w:rsidRPr="00C810FC">
          <w:rPr>
            <w:rStyle w:val="a3"/>
            <w:color w:val="auto"/>
            <w:lang w:val="en-US" w:eastAsia="en-US" w:bidi="en-US"/>
          </w:rPr>
          <w:t>rn</w:t>
        </w:r>
      </w:hyperlink>
      <w:r w:rsidRPr="00C810FC">
        <w:rPr>
          <w:color w:val="auto"/>
          <w:lang w:eastAsia="en-US" w:bidi="en-US"/>
        </w:rPr>
        <w:t xml:space="preserve"> </w:t>
      </w:r>
      <w:r w:rsidRPr="00C810FC">
        <w:rPr>
          <w:color w:val="auto"/>
        </w:rPr>
        <w:t xml:space="preserve">и </w:t>
      </w:r>
      <w:hyperlink r:id="rId26" w:history="1">
        <w:r w:rsidRPr="00C810FC">
          <w:rPr>
            <w:rStyle w:val="a3"/>
            <w:color w:val="auto"/>
            <w:lang w:val="en-US" w:eastAsia="en-US" w:bidi="en-US"/>
          </w:rPr>
          <w:t>www</w:t>
        </w:r>
        <w:r w:rsidRPr="00C810FC">
          <w:rPr>
            <w:rStyle w:val="a3"/>
            <w:color w:val="auto"/>
            <w:lang w:eastAsia="en-US" w:bidi="en-US"/>
          </w:rPr>
          <w:t>.</w:t>
        </w:r>
        <w:r w:rsidRPr="00C810FC">
          <w:rPr>
            <w:rStyle w:val="a3"/>
            <w:color w:val="auto"/>
            <w:lang w:val="en-US" w:eastAsia="en-US" w:bidi="en-US"/>
          </w:rPr>
          <w:t>esat</w:t>
        </w:r>
        <w:r w:rsidRPr="00C810FC">
          <w:rPr>
            <w:rStyle w:val="a3"/>
            <w:color w:val="auto"/>
            <w:lang w:eastAsia="en-US" w:bidi="en-US"/>
          </w:rPr>
          <w:t>.</w:t>
        </w:r>
        <w:r w:rsidRPr="00C810FC">
          <w:rPr>
            <w:rStyle w:val="a3"/>
            <w:color w:val="auto"/>
            <w:lang w:val="en-US" w:eastAsia="en-US" w:bidi="en-US"/>
          </w:rPr>
          <w:t>worldskills</w:t>
        </w:r>
        <w:r w:rsidRPr="00C810FC">
          <w:rPr>
            <w:rStyle w:val="a3"/>
            <w:color w:val="auto"/>
            <w:lang w:eastAsia="en-US" w:bidi="en-US"/>
          </w:rPr>
          <w:t>.</w:t>
        </w:r>
        <w:r w:rsidRPr="00C810FC">
          <w:rPr>
            <w:rStyle w:val="a3"/>
            <w:color w:val="auto"/>
            <w:lang w:val="en-US" w:eastAsia="en-US" w:bidi="en-US"/>
          </w:rPr>
          <w:t>ru</w:t>
        </w:r>
      </w:hyperlink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953" w:hRule="exact" w:wrap="none" w:vAnchor="page" w:hAnchor="page" w:x="1667" w:y="148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3.1.1. Дополнительные требования к проведению государственной итоговой аттестации для выпускников из числа лиц с ограниченными возможностями здоровья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 xml:space="preserve">Для выпускников ГАПОУ ЧАО </w:t>
      </w:r>
      <w:r w:rsidR="00C810FC" w:rsidRPr="00C810FC">
        <w:rPr>
          <w:color w:val="auto"/>
        </w:rPr>
        <w:t>«Чукотский северо-восточный техникум посёлка Провидения»</w:t>
      </w:r>
      <w:r w:rsidRPr="00C810FC">
        <w:rPr>
          <w:color w:val="auto"/>
        </w:rPr>
        <w:t xml:space="preserve">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numPr>
          <w:ilvl w:val="0"/>
          <w:numId w:val="12"/>
        </w:numPr>
        <w:shd w:val="clear" w:color="auto" w:fill="auto"/>
        <w:tabs>
          <w:tab w:val="left" w:pos="845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государственной итоговой аттестации;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numPr>
          <w:ilvl w:val="0"/>
          <w:numId w:val="12"/>
        </w:numPr>
        <w:shd w:val="clear" w:color="auto" w:fill="auto"/>
        <w:tabs>
          <w:tab w:val="left" w:pos="845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комиссии):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numPr>
          <w:ilvl w:val="0"/>
          <w:numId w:val="12"/>
        </w:numPr>
        <w:shd w:val="clear" w:color="auto" w:fill="auto"/>
        <w:tabs>
          <w:tab w:val="left" w:pos="845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numPr>
          <w:ilvl w:val="0"/>
          <w:numId w:val="12"/>
        </w:numPr>
        <w:shd w:val="clear" w:color="auto" w:fill="auto"/>
        <w:tabs>
          <w:tab w:val="left" w:pos="845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shd w:val="clear" w:color="auto" w:fill="auto"/>
        <w:tabs>
          <w:tab w:val="left" w:pos="922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а)</w:t>
      </w:r>
      <w:r w:rsidRPr="00C810FC">
        <w:rPr>
          <w:color w:val="auto"/>
        </w:rPr>
        <w:tab/>
        <w:t>для слепых:</w:t>
      </w:r>
    </w:p>
    <w:p w:rsidR="00C11D80" w:rsidRPr="00C810FC" w:rsidRDefault="00A47E78">
      <w:pPr>
        <w:pStyle w:val="20"/>
        <w:framePr w:w="9408" w:h="13953" w:hRule="exact" w:wrap="none" w:vAnchor="page" w:hAnchor="page" w:x="1667" w:y="1485"/>
        <w:numPr>
          <w:ilvl w:val="0"/>
          <w:numId w:val="12"/>
        </w:numPr>
        <w:shd w:val="clear" w:color="auto" w:fill="auto"/>
        <w:tabs>
          <w:tab w:val="left" w:pos="845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1031"/>
          <w:tab w:val="left" w:pos="2865"/>
          <w:tab w:val="left" w:pos="3642"/>
          <w:tab w:val="left" w:pos="5414"/>
          <w:tab w:val="left" w:pos="6686"/>
          <w:tab w:val="left" w:pos="7463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выпускникам</w:t>
      </w:r>
      <w:r w:rsidRPr="00C810FC">
        <w:rPr>
          <w:color w:val="auto"/>
        </w:rPr>
        <w:tab/>
        <w:t>для</w:t>
      </w:r>
      <w:r w:rsidRPr="00C810FC">
        <w:rPr>
          <w:color w:val="auto"/>
        </w:rPr>
        <w:tab/>
        <w:t>выполнения</w:t>
      </w:r>
      <w:r w:rsidRPr="00C810FC">
        <w:rPr>
          <w:color w:val="auto"/>
        </w:rPr>
        <w:tab/>
        <w:t>задания</w:t>
      </w:r>
      <w:r w:rsidRPr="00C810FC">
        <w:rPr>
          <w:color w:val="auto"/>
        </w:rPr>
        <w:tab/>
        <w:t>при</w:t>
      </w:r>
      <w:r w:rsidRPr="00C810FC">
        <w:rPr>
          <w:color w:val="auto"/>
        </w:rPr>
        <w:tab/>
        <w:t>необходимости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tabs>
          <w:tab w:val="left" w:pos="967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б)</w:t>
      </w:r>
      <w:r w:rsidRPr="00C810FC">
        <w:rPr>
          <w:color w:val="auto"/>
        </w:rPr>
        <w:tab/>
        <w:t>для слабовидящих: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обеспечивается индивидуальное равномерное освещение не менее 300 люкс;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1031"/>
          <w:tab w:val="left" w:pos="2865"/>
          <w:tab w:val="left" w:pos="3642"/>
          <w:tab w:val="left" w:pos="5414"/>
          <w:tab w:val="left" w:pos="6686"/>
          <w:tab w:val="left" w:pos="7463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выпускникам</w:t>
      </w:r>
      <w:r w:rsidRPr="00C810FC">
        <w:rPr>
          <w:color w:val="auto"/>
        </w:rPr>
        <w:tab/>
        <w:t>для</w:t>
      </w:r>
      <w:r w:rsidRPr="00C810FC">
        <w:rPr>
          <w:color w:val="auto"/>
        </w:rPr>
        <w:tab/>
        <w:t>выполнения</w:t>
      </w:r>
      <w:r w:rsidRPr="00C810FC">
        <w:rPr>
          <w:color w:val="auto"/>
        </w:rPr>
        <w:tab/>
        <w:t>задания</w:t>
      </w:r>
      <w:r w:rsidRPr="00C810FC">
        <w:rPr>
          <w:color w:val="auto"/>
        </w:rPr>
        <w:tab/>
        <w:t>при</w:t>
      </w:r>
      <w:r w:rsidRPr="00C810FC">
        <w:rPr>
          <w:color w:val="auto"/>
        </w:rPr>
        <w:tab/>
        <w:t>необходимости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предоставляется увеличивающее устройство;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tabs>
          <w:tab w:val="left" w:pos="967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в)</w:t>
      </w:r>
      <w:r w:rsidRPr="00C810FC">
        <w:rPr>
          <w:color w:val="auto"/>
        </w:rPr>
        <w:tab/>
        <w:t>для глухих и слабослышащих с тяжелыми нарушениями речи: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по их желанию государственный экзамен может проводиться в письменной форме;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1031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numPr>
          <w:ilvl w:val="0"/>
          <w:numId w:val="12"/>
        </w:numPr>
        <w:shd w:val="clear" w:color="auto" w:fill="auto"/>
        <w:tabs>
          <w:tab w:val="left" w:pos="796"/>
        </w:tabs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по их желанию государственный экзамен может проводиться в устной форме.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C11D80" w:rsidRPr="00C810FC" w:rsidRDefault="00A47E78">
      <w:pPr>
        <w:pStyle w:val="20"/>
        <w:framePr w:w="9408" w:h="13963" w:hRule="exact" w:wrap="none" w:vAnchor="page" w:hAnchor="page" w:x="1667" w:y="1476"/>
        <w:shd w:val="clear" w:color="auto" w:fill="auto"/>
        <w:spacing w:before="0" w:after="0" w:line="384" w:lineRule="exact"/>
        <w:ind w:firstLine="580"/>
        <w:jc w:val="both"/>
        <w:rPr>
          <w:color w:val="auto"/>
        </w:rPr>
      </w:pPr>
      <w:r w:rsidRPr="00C810FC">
        <w:rPr>
          <w:color w:val="auto"/>
        </w:rPr>
        <w:t>Обучающиеся с инвалидностью и ограниченными возможностями здоровья (далее - лица с ОВЗ и инвалиды) сдают демонстрационный экзамен в соответствии с комплектами оценочной документации с учетом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особенностей психофизического развития, индивидуальных возможностей и состояния здоровья (далее - индивидуальные особенности) таких обучающихся.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tabs>
          <w:tab w:val="left" w:pos="1397"/>
          <w:tab w:val="left" w:pos="3144"/>
        </w:tabs>
        <w:spacing w:before="0" w:after="0" w:line="384" w:lineRule="exact"/>
        <w:ind w:firstLine="560"/>
        <w:jc w:val="both"/>
        <w:rPr>
          <w:color w:val="auto"/>
        </w:rPr>
      </w:pPr>
      <w:r w:rsidRPr="00C810FC">
        <w:rPr>
          <w:color w:val="auto"/>
        </w:rPr>
        <w:t>При проведении демонстрационного экзамена обеспечивается соблюдение требований, закрепленных в статье 79 «Организация получения образования обучающимися с ограниченными возможностями здоровья» Закона об образовании и разделе V Порядка проведения государственной итоговой</w:t>
      </w:r>
      <w:r w:rsidRPr="00C810FC">
        <w:rPr>
          <w:color w:val="auto"/>
        </w:rPr>
        <w:tab/>
        <w:t>аттестации</w:t>
      </w:r>
      <w:r w:rsidRPr="00C810FC">
        <w:rPr>
          <w:color w:val="auto"/>
        </w:rPr>
        <w:tab/>
        <w:t>по образовательным программам среднего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 xml:space="preserve">профессионального образования приказа Министерства образования и науки Российской Федерации от 16 августа 2013 г. </w:t>
      </w:r>
      <w:r w:rsidRPr="00C810FC">
        <w:rPr>
          <w:color w:val="auto"/>
          <w:lang w:val="en-US" w:eastAsia="en-US" w:bidi="en-US"/>
        </w:rPr>
        <w:t>N</w:t>
      </w:r>
      <w:r w:rsidRPr="00C810FC">
        <w:rPr>
          <w:color w:val="auto"/>
          <w:lang w:eastAsia="en-US" w:bidi="en-US"/>
        </w:rPr>
        <w:t xml:space="preserve"> </w:t>
      </w:r>
      <w:r w:rsidRPr="00C810FC">
        <w:rPr>
          <w:color w:val="auto"/>
        </w:rPr>
        <w:t>968, определяющих Порядок проведения государственной итоговой аттестации для выпускников из числа лиц с ОВЗ и инвалидов.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560"/>
        <w:jc w:val="both"/>
        <w:rPr>
          <w:color w:val="auto"/>
        </w:rPr>
      </w:pPr>
      <w:r w:rsidRPr="00C810FC">
        <w:rPr>
          <w:color w:val="auto"/>
        </w:rPr>
        <w:t>При проведении демонстрационного экзамена для лиц с ОВЗ и инвалидов при необходимости надо предусмотреть возможность увеличения времени, отведенного на выполнение задания и организацию дополнительных перерывов, с учетом индивидуальных особенностей таких обучающихся.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560"/>
        <w:jc w:val="both"/>
        <w:rPr>
          <w:color w:val="auto"/>
        </w:rPr>
      </w:pPr>
      <w:r w:rsidRPr="00C810FC">
        <w:rPr>
          <w:color w:val="auto"/>
        </w:rPr>
        <w:t>Перечень оборудования, необходимого для выполнения задания демонстрационного экзамена, может корректироваться, исходя из требований к условиям труда лиц с ОВЗ и инвалидов.</w:t>
      </w:r>
    </w:p>
    <w:p w:rsidR="00C11D80" w:rsidRPr="00C810FC" w:rsidRDefault="00A47E78">
      <w:pPr>
        <w:pStyle w:val="1120"/>
        <w:framePr w:w="9413" w:h="13579" w:hRule="exact" w:wrap="none" w:vAnchor="page" w:hAnchor="page" w:x="1665" w:y="1476"/>
        <w:numPr>
          <w:ilvl w:val="0"/>
          <w:numId w:val="14"/>
        </w:numPr>
        <w:shd w:val="clear" w:color="auto" w:fill="auto"/>
        <w:tabs>
          <w:tab w:val="left" w:pos="1283"/>
        </w:tabs>
        <w:spacing w:after="0" w:line="384" w:lineRule="exact"/>
        <w:ind w:left="740"/>
        <w:rPr>
          <w:color w:val="auto"/>
        </w:rPr>
      </w:pPr>
      <w:bookmarkStart w:id="26" w:name="bookmark25"/>
      <w:r w:rsidRPr="00C810FC">
        <w:rPr>
          <w:color w:val="auto"/>
        </w:rPr>
        <w:t>Информационно-документационное обеспечение</w:t>
      </w:r>
      <w:bookmarkEnd w:id="26"/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На заседания государственной аттестационной комиссии представляются следующие документы: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требования к результатам освоения основной профессиональной образовательной программы (по ФГОС);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программа государственной итоговой аттестации выпускников по специальности;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сводная ведомость результатов освоения основной профессиональной образовательной программы выпускниками по специальности;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Приказ об утверждении тематики выпускных квалификационных работ по специальности;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Приказ об утверждении состава Государственной экзаменационной комиссии,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60"/>
        </w:tabs>
        <w:spacing w:before="0" w:after="0" w:line="384" w:lineRule="exact"/>
        <w:ind w:firstLine="740"/>
        <w:jc w:val="left"/>
        <w:rPr>
          <w:color w:val="auto"/>
        </w:rPr>
      </w:pPr>
      <w:r w:rsidRPr="00C810FC">
        <w:rPr>
          <w:color w:val="auto"/>
        </w:rPr>
        <w:t>Приказ об организации государственной итоговой аттестации выпускников по специальности,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2"/>
        </w:numPr>
        <w:shd w:val="clear" w:color="auto" w:fill="auto"/>
        <w:tabs>
          <w:tab w:val="left" w:pos="91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Приказы директора о допуске студентов к защите ВКР на заседании ГЭК по специальности;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2"/>
        </w:numPr>
        <w:shd w:val="clear" w:color="auto" w:fill="auto"/>
        <w:tabs>
          <w:tab w:val="left" w:pos="95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книга протоколов заседаний ГЭК по специальности;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2"/>
        </w:numPr>
        <w:shd w:val="clear" w:color="auto" w:fill="auto"/>
        <w:tabs>
          <w:tab w:val="left" w:pos="95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зачетные книжки студентов;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2"/>
        </w:numPr>
        <w:shd w:val="clear" w:color="auto" w:fill="auto"/>
        <w:tabs>
          <w:tab w:val="left" w:pos="92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выполненные выпускные квалификационные работы - дипломные работы студентов с письменными отзывом руководителя ВКР, рецензией установленной формы и заключением о прохождении нормоконтроля.</w:t>
      </w:r>
    </w:p>
    <w:p w:rsidR="00C11D80" w:rsidRPr="00C810FC" w:rsidRDefault="00A47E78">
      <w:pPr>
        <w:pStyle w:val="1120"/>
        <w:framePr w:w="9432" w:h="13968" w:hRule="exact" w:wrap="none" w:vAnchor="page" w:hAnchor="page" w:x="1655" w:y="1476"/>
        <w:numPr>
          <w:ilvl w:val="0"/>
          <w:numId w:val="14"/>
        </w:numPr>
        <w:shd w:val="clear" w:color="auto" w:fill="auto"/>
        <w:tabs>
          <w:tab w:val="left" w:pos="1186"/>
        </w:tabs>
        <w:spacing w:after="0" w:line="384" w:lineRule="exact"/>
        <w:ind w:firstLine="740"/>
        <w:rPr>
          <w:color w:val="auto"/>
        </w:rPr>
      </w:pPr>
      <w:bookmarkStart w:id="27" w:name="bookmark26"/>
      <w:r w:rsidRPr="00C810FC">
        <w:rPr>
          <w:color w:val="auto"/>
        </w:rPr>
        <w:t>Общие требования к организации и проведению государственной итоговой аттестации</w:t>
      </w:r>
      <w:bookmarkEnd w:id="27"/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5"/>
        </w:numPr>
        <w:shd w:val="clear" w:color="auto" w:fill="auto"/>
        <w:tabs>
          <w:tab w:val="left" w:pos="118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Для проведения государственной итоговой аттестации создается Государственная экзаменационная комиссия в порядке, предусмотренном нормативными документами Министерства науки и образования Российской Федерации, Департамента образования и науки Чукотского автономного округа, Положением о порядке проведения государственной итоговой аттестации по образовательным программам среднего профессионального образования, Положением о демонстрационном экзамене.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5"/>
        </w:numPr>
        <w:shd w:val="clear" w:color="auto" w:fill="auto"/>
        <w:tabs>
          <w:tab w:val="left" w:pos="1009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Защита выпускной квалификационной работы (продолжительность защиты до 25 минут) включает доклад студента (не более 10-15 минут) с демонстрацией презентации, представление отзыва руководителя и рецензии, вопросы членов комиссии, ответы студента. Может быть предусмотрено выступление руководителя выпускной работы, а также рецензента.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5"/>
        </w:numPr>
        <w:shd w:val="clear" w:color="auto" w:fill="auto"/>
        <w:tabs>
          <w:tab w:val="left" w:pos="1183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При подготовке к ГИА обучающимся оказываются консультации руководителями от образовательного учреждения, назначенными приказом директора.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numPr>
          <w:ilvl w:val="0"/>
          <w:numId w:val="15"/>
        </w:numPr>
        <w:shd w:val="clear" w:color="auto" w:fill="auto"/>
        <w:tabs>
          <w:tab w:val="left" w:pos="1051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Требования к учебно-методической документации: наличие методических рекомендаций к выполнению выпускных квалификационных работ.</w:t>
      </w:r>
    </w:p>
    <w:p w:rsidR="00C11D80" w:rsidRPr="00C810FC" w:rsidRDefault="00A47E78">
      <w:pPr>
        <w:pStyle w:val="1120"/>
        <w:framePr w:w="9432" w:h="13968" w:hRule="exact" w:wrap="none" w:vAnchor="page" w:hAnchor="page" w:x="1655" w:y="1476"/>
        <w:numPr>
          <w:ilvl w:val="0"/>
          <w:numId w:val="14"/>
        </w:numPr>
        <w:shd w:val="clear" w:color="auto" w:fill="auto"/>
        <w:tabs>
          <w:tab w:val="left" w:pos="1186"/>
        </w:tabs>
        <w:spacing w:after="0" w:line="384" w:lineRule="exact"/>
        <w:ind w:firstLine="740"/>
        <w:rPr>
          <w:color w:val="auto"/>
        </w:rPr>
      </w:pPr>
      <w:bookmarkStart w:id="28" w:name="bookmark27"/>
      <w:r w:rsidRPr="00C810FC">
        <w:rPr>
          <w:color w:val="auto"/>
        </w:rPr>
        <w:t>Методика оценивания результатов, критерии оценки уровня и качества подготовки выпускников</w:t>
      </w:r>
      <w:bookmarkEnd w:id="28"/>
    </w:p>
    <w:p w:rsidR="00C11D80" w:rsidRPr="00C810FC" w:rsidRDefault="00A47E78">
      <w:pPr>
        <w:pStyle w:val="20"/>
        <w:framePr w:w="9432" w:h="13968" w:hRule="exact" w:wrap="none" w:vAnchor="page" w:hAnchor="page" w:x="165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Оценку выполнения заданий демонстрационного экзамена осуществляет экспертная группа, возглавляемая главным экспертом.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 оценивании заданий демонстрационного экзамена не допускается участие экспертов, участвовавших в подготовке экзаменуемых студентов или представляющих с экзаменуемыми одну образовательную организацию. 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</w:p>
    <w:p w:rsidR="00C11D80" w:rsidRPr="00C810FC" w:rsidRDefault="00A47E78">
      <w:pPr>
        <w:pStyle w:val="20"/>
        <w:framePr w:w="9432" w:h="13968" w:hRule="exact" w:wrap="none" w:vAnchor="page" w:hAnchor="page" w:x="165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По результатам экзамена, необходимо осуществить перевод полученного количества баллов в оценки «отлично», «хорошо», «удовлетворительно», «неудовлетворительно». Максимальное количество баллов, которое возможно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99" w:h="1214" w:hRule="exact" w:wrap="none" w:vAnchor="page" w:hAnchor="page" w:x="1622" w:y="1476"/>
        <w:shd w:val="clear" w:color="auto" w:fill="auto"/>
        <w:spacing w:before="0" w:after="0" w:line="389" w:lineRule="exact"/>
        <w:jc w:val="both"/>
        <w:rPr>
          <w:color w:val="auto"/>
        </w:rPr>
      </w:pPr>
      <w:r w:rsidRPr="00C810FC">
        <w:rPr>
          <w:color w:val="auto"/>
        </w:rPr>
        <w:t>получить за выполнение задания демонстрационного экзамена, принимается за 100%. Перевод баллов в оценку может быть осуществлен на основе таблицы № 1.</w:t>
      </w:r>
    </w:p>
    <w:p w:rsidR="00C11D80" w:rsidRPr="00C810FC" w:rsidRDefault="00A47E78">
      <w:pPr>
        <w:pStyle w:val="a5"/>
        <w:framePr w:wrap="none" w:vAnchor="page" w:hAnchor="page" w:x="9523" w:y="2788"/>
        <w:shd w:val="clear" w:color="auto" w:fill="auto"/>
        <w:spacing w:line="280" w:lineRule="exact"/>
        <w:rPr>
          <w:color w:val="auto"/>
        </w:rPr>
      </w:pPr>
      <w:r w:rsidRPr="00C810FC">
        <w:rPr>
          <w:color w:val="auto"/>
        </w:rPr>
        <w:t>Таблица №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680"/>
        <w:gridCol w:w="1541"/>
        <w:gridCol w:w="1541"/>
        <w:gridCol w:w="1546"/>
      </w:tblGrid>
      <w:tr w:rsidR="00C810FC" w:rsidRPr="00C810FC" w:rsidTr="00C810FC">
        <w:trPr>
          <w:trHeight w:hRule="exact" w:val="99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Оценка ГИА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12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неудовлет</w:t>
            </w:r>
            <w:r w:rsidRPr="00C810FC">
              <w:rPr>
                <w:color w:val="auto"/>
              </w:rPr>
              <w:softHyphen/>
            </w:r>
          </w:p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ворительно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120" w:line="280" w:lineRule="exact"/>
              <w:ind w:left="22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удовлетво</w:t>
            </w:r>
            <w:r w:rsidRPr="00C810FC">
              <w:rPr>
                <w:color w:val="auto"/>
              </w:rPr>
              <w:softHyphen/>
            </w:r>
          </w:p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after="0" w:line="280" w:lineRule="exact"/>
              <w:rPr>
                <w:color w:val="auto"/>
              </w:rPr>
            </w:pPr>
            <w:r w:rsidRPr="00C810FC">
              <w:rPr>
                <w:color w:val="auto"/>
              </w:rPr>
              <w:t>рительно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80" w:lineRule="exact"/>
              <w:ind w:left="38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хорошо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80" w:lineRule="exact"/>
              <w:ind w:left="36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отлично</w:t>
            </w:r>
          </w:p>
        </w:tc>
      </w:tr>
      <w:tr w:rsidR="00C810FC" w:rsidRPr="00C810FC">
        <w:trPr>
          <w:trHeight w:hRule="exact" w:val="112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74" w:lineRule="exact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78" w:lineRule="exact"/>
              <w:ind w:left="48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0,00% - 19,99%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78" w:lineRule="exact"/>
              <w:rPr>
                <w:color w:val="auto"/>
              </w:rPr>
            </w:pPr>
            <w:r w:rsidRPr="00C810FC">
              <w:rPr>
                <w:color w:val="auto"/>
              </w:rPr>
              <w:t>20,00% - 39,99%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78" w:lineRule="exact"/>
              <w:ind w:left="38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40,00% - 69,99%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0" w:rsidRPr="00C810FC" w:rsidRDefault="00A47E78">
            <w:pPr>
              <w:pStyle w:val="20"/>
              <w:framePr w:w="9259" w:h="1690" w:wrap="none" w:vAnchor="page" w:hAnchor="page" w:x="1622" w:y="3160"/>
              <w:shd w:val="clear" w:color="auto" w:fill="auto"/>
              <w:spacing w:before="0" w:after="0" w:line="278" w:lineRule="exact"/>
              <w:ind w:left="360"/>
              <w:jc w:val="left"/>
              <w:rPr>
                <w:color w:val="auto"/>
              </w:rPr>
            </w:pPr>
            <w:r w:rsidRPr="00C810FC">
              <w:rPr>
                <w:color w:val="auto"/>
              </w:rPr>
              <w:t>70,00% - 100,00%</w:t>
            </w:r>
          </w:p>
        </w:tc>
      </w:tr>
    </w:tbl>
    <w:p w:rsidR="00C11D80" w:rsidRPr="00C810FC" w:rsidRDefault="00A47E78">
      <w:pPr>
        <w:pStyle w:val="20"/>
        <w:framePr w:w="9499" w:h="10488" w:hRule="exact" w:wrap="none" w:vAnchor="page" w:hAnchor="page" w:x="1622" w:y="5210"/>
        <w:shd w:val="clear" w:color="auto" w:fill="auto"/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Итоговая оценка уровня и качества подготовки выпускников специальности определяется по результатам выполнения и защиты ВКР.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shd w:val="clear" w:color="auto" w:fill="auto"/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Основными критериями при определении оценки за выполнения ВКР студентом для руководителя ВКР являются: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соответствие состава и объема выполненной ВКР студента заданию;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978"/>
        </w:tabs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качество профессиональных знаний и умений студента, уровень сформированности его профессионального мышления;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степень самостоятельности студента при выполнении работы;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умение студента работать со справочной литературой, нормативными источниками и документацией;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положительные стороны, а также недостатки в работе;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оригинальность, практическая и научная ценность принятых в работе решений;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качество оформления работы.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shd w:val="clear" w:color="auto" w:fill="auto"/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Основными критериями при определении оценки за ВКР студента для рецензента ВКР являются: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соответствие состава и объема представленной ВКР заданию;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качество выполнения всех составных частей ВКР;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982"/>
        </w:tabs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степень использования при выполнении ВКР последних достижений науки, техники, производства, экономики, передовых работ;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992"/>
        </w:tabs>
        <w:spacing w:before="0" w:after="0" w:line="384" w:lineRule="exact"/>
        <w:ind w:firstLine="840"/>
        <w:jc w:val="left"/>
        <w:rPr>
          <w:color w:val="auto"/>
        </w:rPr>
      </w:pPr>
      <w:r w:rsidRPr="00C810FC">
        <w:rPr>
          <w:color w:val="auto"/>
        </w:rPr>
        <w:t>оригинальность принятых в работе решений, практическая и научная значимость работы;</w:t>
      </w:r>
    </w:p>
    <w:p w:rsidR="00C11D80" w:rsidRPr="00C810FC" w:rsidRDefault="00A47E78">
      <w:pPr>
        <w:pStyle w:val="20"/>
        <w:framePr w:w="9499" w:h="10488" w:hRule="exact" w:wrap="none" w:vAnchor="page" w:hAnchor="page" w:x="1622" w:y="5210"/>
        <w:numPr>
          <w:ilvl w:val="0"/>
          <w:numId w:val="12"/>
        </w:numPr>
        <w:shd w:val="clear" w:color="auto" w:fill="auto"/>
        <w:tabs>
          <w:tab w:val="left" w:pos="1112"/>
        </w:tabs>
        <w:spacing w:before="0" w:after="0" w:line="384" w:lineRule="exact"/>
        <w:ind w:left="840"/>
        <w:jc w:val="both"/>
        <w:rPr>
          <w:color w:val="auto"/>
        </w:rPr>
      </w:pPr>
      <w:r w:rsidRPr="00C810FC">
        <w:rPr>
          <w:color w:val="auto"/>
        </w:rPr>
        <w:t>качество оформления работы.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Критериями при определении итоговой оценки за выполнение и защиту ВКР являются: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numPr>
          <w:ilvl w:val="0"/>
          <w:numId w:val="12"/>
        </w:numPr>
        <w:shd w:val="clear" w:color="auto" w:fill="auto"/>
        <w:tabs>
          <w:tab w:val="left" w:pos="976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доклад выпускника;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numPr>
          <w:ilvl w:val="0"/>
          <w:numId w:val="12"/>
        </w:numPr>
        <w:shd w:val="clear" w:color="auto" w:fill="auto"/>
        <w:tabs>
          <w:tab w:val="left" w:pos="951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ответы выпускника на вопросы, позволяющие определить уровень теоретической и практической подготовки;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numPr>
          <w:ilvl w:val="0"/>
          <w:numId w:val="12"/>
        </w:numPr>
        <w:shd w:val="clear" w:color="auto" w:fill="auto"/>
        <w:tabs>
          <w:tab w:val="left" w:pos="976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качество, практическая ценность и значимость выполненной работы;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numPr>
          <w:ilvl w:val="0"/>
          <w:numId w:val="12"/>
        </w:numPr>
        <w:shd w:val="clear" w:color="auto" w:fill="auto"/>
        <w:tabs>
          <w:tab w:val="left" w:pos="976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отзыв и оценка руководителя ВКР;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numPr>
          <w:ilvl w:val="0"/>
          <w:numId w:val="12"/>
        </w:numPr>
        <w:shd w:val="clear" w:color="auto" w:fill="auto"/>
        <w:tabs>
          <w:tab w:val="left" w:pos="976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рецензия и оценка рецензента ВКР.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Выпускная квалификационная работа оценивается по пятибалльной системе: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Оценка «отлично» ставится студенту при достижении высоких результатов в процессе работы над ВКР: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Содержание работы: проанализирована основная литература по проблематике ВКР; суждения и выводы носят самостоятельный характер; структура работы логична, материал излагается научно и доказательно; отмечается творческий подход к раскрытию темы ВКР.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Степень самостоятельности: авторская позиция, проявляющаяся в сопоставлении уже известных подходов к решению проблемы; предложение собственных оригинальных решений; отсутствует плагиат.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Оригинальность выводов и предложений: выводы содержат новые варианты решений поставленной проблемы.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Качество используемого материала: первоисточники, авторитетные источники по данной проблематике; источники на иностранном языке; опытные данные, качественно собранные и обработанные в соответствии с требованиями, предъявляемыми к опытным и экспериментальным работам.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Уровень грамотности: владение общенаучной и специальной терминологией; отсутствие стилистических, речевых и грамматических ошибок.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Оценка «хорошо» ставится студенту при достижении достаточно высоких результатов в процессе работы над ВКР.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Содержание работы: проанализирована литература по проблематике ВКР, содержатся самостоятельные суждения и выводы, теоретически и опытно доказанные; структура работы логична, материал излагается доказательно; в научном аппарате содержатся некоторые логические расхождения.</w:t>
      </w:r>
    </w:p>
    <w:p w:rsidR="00C11D80" w:rsidRPr="00C810FC" w:rsidRDefault="00A47E78">
      <w:pPr>
        <w:pStyle w:val="20"/>
        <w:framePr w:w="9403" w:h="13964" w:hRule="exact" w:wrap="none" w:vAnchor="page" w:hAnchor="page" w:x="1670" w:y="1475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Степень самостоятельности: отсутствует плагиат.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Оригинальность выводов и предложений: выводы содержат как новые, так и уже существующие варианты решений поставленной проблемы.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Качество используемого материала: первоисточники, авторитетные и вторичные источники по данной проблематике; опытно-экспериментальные данные, в сборе и обработке которых отмечаются недостатки, не носящие принципиального характера.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Уровень грамотности: владение общенаучной и специальной терминологией; стилистические, речевые и грамматические ошибки присутствуют в незначительном количестве.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Оценка «удовлетворительно» ставится студенту при достижении определенных результатов в процессе работы над ВКР: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Содержание работы: проанализирована литература по проблематике ВКР, однако суждения и выводы не являются самостоятельными; имеются незначительные логические нарушения в структуре работы, материал излагается ненаучно и часто бездоказательно; содержатся существенные логические нарушения.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Актуальность слабо обосновывается во введении и не раскрывается в ходе всей работы.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Низкая степень самостоятельности.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Отсутствует оригинальность выводов и предложений.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Уровень грамотности: слабое владение специальной терминологией; стилистические, речевые и грамматические ошибки.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Оценка «неудовлетворительно» ставится студенту, если он практически не достиг никаких результатов в процессе работы над ВКР: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Содержание работы: не проанализирована литература по проблематике ВКР, суждения и выводы отсутствуют; логика работы нарушена, материал излагается бездоказательно.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Актуальность работы не обосновывается.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Степень самостоятельности: наличие плагиата.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Оригинальность выводов и предложений: выводы отсутствуют.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Качество используемого материала: вторичные источники по данной проблематике, учебники; опытно-экспериментальные данные отсутствуют при их необходимости.</w:t>
      </w:r>
    </w:p>
    <w:p w:rsidR="00C11D80" w:rsidRPr="00C810FC" w:rsidRDefault="00A47E78">
      <w:pPr>
        <w:pStyle w:val="20"/>
        <w:framePr w:w="9408" w:h="13968" w:hRule="exact" w:wrap="none" w:vAnchor="page" w:hAnchor="page" w:x="1667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Уровень грамотности: большое количество стилистических, речевых и грамматических ошибок.</w:t>
      </w:r>
    </w:p>
    <w:p w:rsidR="00C11D80" w:rsidRPr="00C810FC" w:rsidRDefault="00A47E78">
      <w:pPr>
        <w:pStyle w:val="1120"/>
        <w:framePr w:w="9408" w:h="13968" w:hRule="exact" w:wrap="none" w:vAnchor="page" w:hAnchor="page" w:x="1667" w:y="1476"/>
        <w:numPr>
          <w:ilvl w:val="0"/>
          <w:numId w:val="14"/>
        </w:numPr>
        <w:shd w:val="clear" w:color="auto" w:fill="auto"/>
        <w:tabs>
          <w:tab w:val="left" w:pos="1325"/>
        </w:tabs>
        <w:spacing w:after="0" w:line="384" w:lineRule="exact"/>
        <w:ind w:firstLine="740"/>
        <w:rPr>
          <w:color w:val="auto"/>
        </w:rPr>
      </w:pPr>
      <w:bookmarkStart w:id="29" w:name="bookmark28"/>
      <w:r w:rsidRPr="00C810FC">
        <w:rPr>
          <w:color w:val="auto"/>
        </w:rPr>
        <w:t>Кадровое обеспечение государственной итоговой аттестации</w:t>
      </w:r>
      <w:bookmarkEnd w:id="29"/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Требования к квалификации педагогических кадров, обеспечивающих руководство выполнением выпускных квалификационных работ: наличие высшего профессионального образования, соответствующего профилю специальности 44.02.01 Дошкольное образование.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Требования к педагогическим работникам, вошедшим в состав членов государственной экзаменационной комиссии: соответствие их направления деятельности области профессиональной деятельности, к которой готовятся выпускники.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Требование к квалификации членов государственной экзаменационной комиссии от организации (предприятия): соответствие их направления деятельности области профессиональной деятельности, к которой готовятся выпускники.</w:t>
      </w:r>
    </w:p>
    <w:p w:rsidR="00C11D80" w:rsidRPr="00C810FC" w:rsidRDefault="00A47E78">
      <w:pPr>
        <w:pStyle w:val="1120"/>
        <w:framePr w:w="9413" w:h="13579" w:hRule="exact" w:wrap="none" w:vAnchor="page" w:hAnchor="page" w:x="1665" w:y="1476"/>
        <w:numPr>
          <w:ilvl w:val="0"/>
          <w:numId w:val="14"/>
        </w:numPr>
        <w:shd w:val="clear" w:color="auto" w:fill="auto"/>
        <w:tabs>
          <w:tab w:val="left" w:pos="1244"/>
        </w:tabs>
        <w:spacing w:after="0" w:line="384" w:lineRule="exact"/>
        <w:ind w:firstLine="740"/>
        <w:rPr>
          <w:color w:val="auto"/>
        </w:rPr>
      </w:pPr>
      <w:bookmarkStart w:id="30" w:name="bookmark29"/>
      <w:r w:rsidRPr="00C810FC">
        <w:rPr>
          <w:color w:val="auto"/>
        </w:rPr>
        <w:t>Состав экспертов уровня и качества подготовки выпускников в период государственной итоговой аттестации</w:t>
      </w:r>
      <w:bookmarkEnd w:id="30"/>
    </w:p>
    <w:p w:rsidR="00C11D80" w:rsidRPr="00C810FC" w:rsidRDefault="00A47E78">
      <w:pPr>
        <w:pStyle w:val="20"/>
        <w:framePr w:w="9413" w:h="13579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Для оценки уровня и качества подготовки выпускников в период этапов подготовки и проведения государственной итоговой аттестации устанавливается следующий состав экспертов: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4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экспертная группа демонстрационного экзамена - группа экспертов союза, оценивающих выполнение заданий демонстрационного экзамена;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1188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главный эксперт демонстрационного экзамена - эксперт, возглавляющий экспертную группу и координирующий проведение демонстрационного экзамена;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4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руководители выпускных квалификационных работ - дипломных работ, из числа заинтересованных руководителей и ведущих специалистов базовых предприятий, организаций и преподавателей специальных дисциплин (профессиональных модулей) колледжа;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4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консультанты по отдельным частям, вопросам ВКР, из числа преподавателей колледжа и специалистов предприятий, хорошо владеющие спецификой вопроса;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5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рецензенты, из числа высококвалифицированных специалистов;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52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нормоконтролеры;</w:t>
      </w:r>
    </w:p>
    <w:p w:rsidR="00C11D80" w:rsidRPr="00C810FC" w:rsidRDefault="00A47E78">
      <w:pPr>
        <w:pStyle w:val="20"/>
        <w:framePr w:w="9413" w:h="13579" w:hRule="exact" w:wrap="none" w:vAnchor="page" w:hAnchor="page" w:x="1665" w:y="1476"/>
        <w:numPr>
          <w:ilvl w:val="0"/>
          <w:numId w:val="12"/>
        </w:numPr>
        <w:shd w:val="clear" w:color="auto" w:fill="auto"/>
        <w:tabs>
          <w:tab w:val="left" w:pos="947"/>
        </w:tabs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государственная экзаменационная комиссия (ГЭК) в составе 5-6 человек из числа руководящих работников и высококвалифицированных специалистов базовых предприятий, организаций-работодателей, социальных партнеров, административного работника колледжа и преподавателей</w:t>
      </w:r>
    </w:p>
    <w:p w:rsidR="00C11D80" w:rsidRPr="00C810FC" w:rsidRDefault="00C11D80">
      <w:pPr>
        <w:rPr>
          <w:color w:val="auto"/>
          <w:sz w:val="2"/>
          <w:szCs w:val="2"/>
        </w:rPr>
        <w:sectPr w:rsidR="00C11D80" w:rsidRPr="00C810F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1D80" w:rsidRPr="00C810FC" w:rsidRDefault="00A47E78">
      <w:pPr>
        <w:pStyle w:val="20"/>
        <w:framePr w:w="9413" w:h="3153" w:hRule="exact" w:wrap="none" w:vAnchor="page" w:hAnchor="page" w:x="1665" w:y="1476"/>
        <w:shd w:val="clear" w:color="auto" w:fill="auto"/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специальных дисциплин (профессиональных модулей) по специальности</w:t>
      </w:r>
    </w:p>
    <w:p w:rsidR="00C11D80" w:rsidRPr="00C810FC" w:rsidRDefault="00A47E78">
      <w:pPr>
        <w:pStyle w:val="20"/>
        <w:framePr w:w="9413" w:h="3153" w:hRule="exact" w:wrap="none" w:vAnchor="page" w:hAnchor="page" w:x="1665" w:y="1476"/>
        <w:numPr>
          <w:ilvl w:val="0"/>
          <w:numId w:val="16"/>
        </w:numPr>
        <w:shd w:val="clear" w:color="auto" w:fill="auto"/>
        <w:tabs>
          <w:tab w:val="left" w:pos="1086"/>
        </w:tabs>
        <w:spacing w:before="0" w:after="0" w:line="384" w:lineRule="exact"/>
        <w:jc w:val="both"/>
        <w:rPr>
          <w:color w:val="auto"/>
        </w:rPr>
      </w:pPr>
      <w:r w:rsidRPr="00C810FC">
        <w:rPr>
          <w:color w:val="auto"/>
        </w:rPr>
        <w:t>Дошкольное образование.</w:t>
      </w:r>
    </w:p>
    <w:p w:rsidR="00C11D80" w:rsidRPr="00C810FC" w:rsidRDefault="00A47E78">
      <w:pPr>
        <w:pStyle w:val="20"/>
        <w:framePr w:w="9413" w:h="3153" w:hRule="exact" w:wrap="none" w:vAnchor="page" w:hAnchor="page" w:x="1665" w:y="1476"/>
        <w:shd w:val="clear" w:color="auto" w:fill="auto"/>
        <w:spacing w:before="0" w:after="0" w:line="384" w:lineRule="exact"/>
        <w:ind w:firstLine="740"/>
        <w:jc w:val="both"/>
        <w:rPr>
          <w:color w:val="auto"/>
        </w:rPr>
      </w:pPr>
      <w:r w:rsidRPr="00C810FC">
        <w:rPr>
          <w:color w:val="auto"/>
        </w:rPr>
        <w:t>Кандидатура председателя ГЭК утверждается Департаментом образования и науки Чукотского автономного округа, персональный состав ГЭК по специальности утверждается приказом директора колледжа. Руководители ВКР, рецензенты, нормоконтролеры, консультанты по отдельным частям, вопросам ВКР также утверждаются приказом директора колледжа.</w:t>
      </w:r>
    </w:p>
    <w:p w:rsidR="00C11D80" w:rsidRPr="00C810FC" w:rsidRDefault="00C11D80">
      <w:pPr>
        <w:rPr>
          <w:color w:val="auto"/>
          <w:sz w:val="2"/>
          <w:szCs w:val="2"/>
        </w:rPr>
      </w:pPr>
    </w:p>
    <w:sectPr w:rsidR="00C11D80" w:rsidRPr="00C810FC" w:rsidSect="00C11D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78" w:rsidRDefault="00A47E78" w:rsidP="00C11D80">
      <w:r>
        <w:separator/>
      </w:r>
    </w:p>
  </w:endnote>
  <w:endnote w:type="continuationSeparator" w:id="0">
    <w:p w:rsidR="00A47E78" w:rsidRDefault="00A47E78" w:rsidP="00C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78" w:rsidRDefault="00A47E78">
      <w:r>
        <w:separator/>
      </w:r>
    </w:p>
  </w:footnote>
  <w:footnote w:type="continuationSeparator" w:id="0">
    <w:p w:rsidR="00A47E78" w:rsidRDefault="00A4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F0"/>
    <w:multiLevelType w:val="multilevel"/>
    <w:tmpl w:val="4DC2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515B"/>
    <w:multiLevelType w:val="multilevel"/>
    <w:tmpl w:val="A356B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446EEB"/>
    <w:multiLevelType w:val="multilevel"/>
    <w:tmpl w:val="072C7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52C7B"/>
    <w:multiLevelType w:val="multilevel"/>
    <w:tmpl w:val="47B2D0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E040A"/>
    <w:multiLevelType w:val="multilevel"/>
    <w:tmpl w:val="69961F1C"/>
    <w:lvl w:ilvl="0">
      <w:start w:val="2022"/>
      <w:numFmt w:val="decimal"/>
      <w:lvlText w:val="1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13A5F"/>
    <w:multiLevelType w:val="multilevel"/>
    <w:tmpl w:val="0EDC7A9C"/>
    <w:lvl w:ilvl="0">
      <w:start w:val="1"/>
      <w:numFmt w:val="decimal"/>
      <w:lvlText w:val="4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200DB"/>
    <w:multiLevelType w:val="multilevel"/>
    <w:tmpl w:val="127C9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33F66"/>
    <w:multiLevelType w:val="multilevel"/>
    <w:tmpl w:val="00A88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73A1D"/>
    <w:multiLevelType w:val="multilevel"/>
    <w:tmpl w:val="5678C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171FB3"/>
    <w:multiLevelType w:val="multilevel"/>
    <w:tmpl w:val="7B165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BE561E"/>
    <w:multiLevelType w:val="multilevel"/>
    <w:tmpl w:val="00482C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0A6D56"/>
    <w:multiLevelType w:val="multilevel"/>
    <w:tmpl w:val="95F6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029FE"/>
    <w:multiLevelType w:val="multilevel"/>
    <w:tmpl w:val="5082F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E5C32"/>
    <w:multiLevelType w:val="multilevel"/>
    <w:tmpl w:val="125493A4"/>
    <w:lvl w:ilvl="0">
      <w:start w:val="2022"/>
      <w:numFmt w:val="decimal"/>
      <w:lvlText w:val="1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F5999"/>
    <w:multiLevelType w:val="multilevel"/>
    <w:tmpl w:val="310A9F6A"/>
    <w:lvl w:ilvl="0">
      <w:start w:val="1"/>
      <w:numFmt w:val="decimal"/>
      <w:lvlText w:val="4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5147AC"/>
    <w:multiLevelType w:val="multilevel"/>
    <w:tmpl w:val="9476D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1D80"/>
    <w:rsid w:val="007E76C0"/>
    <w:rsid w:val="008155D1"/>
    <w:rsid w:val="00A47E78"/>
    <w:rsid w:val="00C11D80"/>
    <w:rsid w:val="00C810FC"/>
    <w:rsid w:val="00DE148E"/>
    <w:rsid w:val="00E029C9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5E52"/>
  <w15:docId w15:val="{AFD0AB95-7852-4E7F-918E-746CED84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1D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1D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C11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11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1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C11D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C11D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sid w:val="00C11D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71">
    <w:name w:val="Основной текст (37)"/>
    <w:basedOn w:val="37"/>
    <w:rsid w:val="00C11D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2">
    <w:name w:val="Заголовок №11 (2)_"/>
    <w:basedOn w:val="a0"/>
    <w:link w:val="1120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C11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Полужирный"/>
    <w:basedOn w:val="2"/>
    <w:rsid w:val="00C11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5pt">
    <w:name w:val="Основной текст (4) + 4;5 pt;Не полужирный;Курсив"/>
    <w:basedOn w:val="4"/>
    <w:rsid w:val="00C11D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21">
    <w:name w:val="Заголовок №11 (2)"/>
    <w:basedOn w:val="112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11D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11D80"/>
    <w:pPr>
      <w:shd w:val="clear" w:color="auto" w:fill="FFFFFF"/>
      <w:spacing w:before="12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11D80"/>
    <w:pPr>
      <w:shd w:val="clear" w:color="auto" w:fill="FFFFFF"/>
      <w:spacing w:before="354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C11D80"/>
    <w:pPr>
      <w:shd w:val="clear" w:color="auto" w:fill="FFFFFF"/>
      <w:spacing w:line="82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370">
    <w:name w:val="Основной текст (37)"/>
    <w:basedOn w:val="a"/>
    <w:link w:val="37"/>
    <w:rsid w:val="00C11D80"/>
    <w:pPr>
      <w:shd w:val="clear" w:color="auto" w:fill="FFFFFF"/>
      <w:spacing w:line="0" w:lineRule="atLeast"/>
    </w:pPr>
    <w:rPr>
      <w:rFonts w:ascii="Courier New" w:eastAsia="Courier New" w:hAnsi="Courier New" w:cs="Courier New"/>
      <w:sz w:val="12"/>
      <w:szCs w:val="12"/>
    </w:rPr>
  </w:style>
  <w:style w:type="paragraph" w:customStyle="1" w:styleId="1120">
    <w:name w:val="Заголовок №11 (2)"/>
    <w:basedOn w:val="a"/>
    <w:link w:val="112"/>
    <w:rsid w:val="00C11D8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Подпись к таблице (3)"/>
    <w:basedOn w:val="a"/>
    <w:link w:val="3"/>
    <w:rsid w:val="00C11D80"/>
    <w:pPr>
      <w:shd w:val="clear" w:color="auto" w:fill="FFFFFF"/>
      <w:spacing w:before="120" w:line="32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rsid w:val="00C11D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C11D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3">
    <w:name w:val="Основной текст (3)_"/>
    <w:basedOn w:val="a0"/>
    <w:link w:val="34"/>
    <w:rsid w:val="00A47E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47E78"/>
    <w:pPr>
      <w:shd w:val="clear" w:color="auto" w:fill="FFFFFF"/>
      <w:spacing w:before="360" w:line="355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3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8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6" Type="http://schemas.openxmlformats.org/officeDocument/2006/relationships/hyperlink" Target="http://www.esat.worldskills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7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2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7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5" Type="http://schemas.openxmlformats.org/officeDocument/2006/relationships/hyperlink" Target="http://www.worldskills.rn" TargetMode="External"/><Relationship Id="rId2" Type="http://schemas.openxmlformats.org/officeDocument/2006/relationships/styles" Target="styles.xml"/><Relationship Id="rId16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0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4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3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9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14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2" Type="http://schemas.openxmlformats.org/officeDocument/2006/relationships/hyperlink" Target="file://192.168.0.237/&#1056;&#1109;&#1056;&#177;&#1057;&#8240;&#1056;&#176;&#1057;&#1039;/&#1056;&#1032;&#1056;&#167;&#1056;&#8226;&#1056;&#8216;&#1056;&#1116;&#1056;&#1115;-&#1056;&#1114;&#1056;&#8226;&#1056;&#1118;&#1056;&#1115;&#1056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Lxsf9ZXmozQCgtuVlW/ZxHK0X8Y8J4kDmfXCMRDIr6M=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omNLR+roGZBsUTq0FgOTl2IQYuqoNKnOzqzbjuLjHWU=</DigestValue>
    </Reference>
  </SignedInfo>
  <SignatureValue>su98u0gFx1H4aVkxLZN6qA19Vwt7tF+ayRwqbEyLBU0gsPQo765oNFZ2tE9oUQJDXo6syuPfWVtq
2DaybgYCtw==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xNNBX1KrayLyKE3P1GQZrMP7eh5gccCJEnzZwWg1d8M=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vGcj5pZox+J6yX9LCW5upLO9aSGwDhQXH8zJcNzFqZo=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5xsxP85K//SB4deoXlhnvoYk852a3aFruPixT2n02fo=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9I1b9Ve0u6mqV3hgQxmUDhHV+ZDBP99ZcTO9NVNtbic=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g9LfGivKXIOsvgKmzZjBFb80HBjJgMTzPsx6BOszjpI=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L3SkQ4ErOXoTGnje0xtPwMIBIpwM6/IewV/8Hr09mWo=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q2/RNlaA/A/M4gwzS0+1PeGkXhwv6AYxDdmdeu/dxVY=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0lfkfthib0DMJAuRmphmB34rWoZucbDuITdT8NO2L28=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3O3uds+E9KAEZ5cAXH/VsO+E4KYmstdnrRnPw6kzwkU=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2024-04-15T22:34:13Z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2024-04-15T22:34:13Z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35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Your User Name</dc:creator>
  <cp:keywords/>
  <cp:lastModifiedBy>User</cp:lastModifiedBy>
  <cp:revision>6</cp:revision>
  <dcterms:created xsi:type="dcterms:W3CDTF">2024-03-27T23:06:00Z</dcterms:created>
  <dcterms:modified xsi:type="dcterms:W3CDTF">2024-04-15T00:15:00Z</dcterms:modified>
</cp:coreProperties>
</file>