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30F" w:rsidRPr="00C9030F" w:rsidRDefault="00C9030F" w:rsidP="00C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 ПРОФЕССИОНАЛЬНОЕ ОБРАЗОВАТЕЛЬНОЕ УЧРЕЖДЕНИЕ ЧУКОТСКОГО АВТОНОМНОГО ОКРУГА</w:t>
      </w:r>
    </w:p>
    <w:p w:rsidR="00C9030F" w:rsidRPr="00C9030F" w:rsidRDefault="00C9030F" w:rsidP="00C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ЧУКОТСКИЙ СЕВЕРО-ВОСТОЧНЫЙ ТЕХНИКУМ ПОСЁЛКА ПРОВИДЕНИЯ »</w:t>
      </w:r>
    </w:p>
    <w:p w:rsidR="00C9030F" w:rsidRPr="00C9030F" w:rsidRDefault="00C9030F" w:rsidP="00C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8"/>
        <w:gridCol w:w="4954"/>
      </w:tblGrid>
      <w:tr w:rsidR="00C9030F" w:rsidRPr="00C9030F" w:rsidTr="00A91614">
        <w:trPr>
          <w:trHeight w:val="2296"/>
        </w:trPr>
        <w:tc>
          <w:tcPr>
            <w:tcW w:w="5145" w:type="dxa"/>
          </w:tcPr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О Г Л А С О В А Н О»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УМР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_________________А.Р. Бархударян</w:t>
            </w:r>
          </w:p>
          <w:p w:rsidR="00C9030F" w:rsidRPr="00C9030F" w:rsidRDefault="00C9030F" w:rsidP="00384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«____»___________202</w:t>
            </w:r>
            <w:r w:rsidR="00384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145" w:type="dxa"/>
          </w:tcPr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Т В Е Р Ж Д А Ю»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ГАПОУ ЧАО «Чукотский северо-восточный техникум поселка Провидения»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________________________Е.Н. Кузнецов</w:t>
            </w:r>
          </w:p>
          <w:p w:rsidR="00C9030F" w:rsidRPr="00C9030F" w:rsidRDefault="00C9030F" w:rsidP="00C90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«___»___________202</w:t>
            </w:r>
            <w:r w:rsidR="00384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0070" w:rsidRPr="00771C22" w:rsidRDefault="00120070" w:rsidP="00346CC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771C22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771C22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1F298C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F29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Комплект контрольно-оценочных средств </w:t>
      </w:r>
    </w:p>
    <w:p w:rsidR="00120070" w:rsidRPr="001F298C" w:rsidRDefault="00120070" w:rsidP="00346CC8">
      <w:pPr>
        <w:shd w:val="clear" w:color="auto" w:fill="FFFFFF"/>
        <w:spacing w:after="0" w:line="322" w:lineRule="exact"/>
        <w:ind w:right="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ko-KR"/>
        </w:rPr>
        <w:t>по учебной дисциплине</w:t>
      </w:r>
    </w:p>
    <w:p w:rsidR="00120070" w:rsidRDefault="0080293F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ОП.</w:t>
      </w:r>
      <w:r w:rsidR="006878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  <w:r w:rsidR="00C80B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="006878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828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Основы технической механики и слесарно-сборочных работ</w:t>
      </w:r>
    </w:p>
    <w:p w:rsidR="00120070" w:rsidRPr="009F751F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Pr="00343D68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20070" w:rsidRPr="00061B7F" w:rsidRDefault="00120070" w:rsidP="00346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7F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BF24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Pr="00BF225A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</w:t>
      </w:r>
      <w:r w:rsidR="00C903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80293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C903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120070" w:rsidRPr="002427F5" w:rsidRDefault="00120070" w:rsidP="00346CC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horzAnchor="margin" w:tblpY="-945"/>
        <w:tblW w:w="1022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95"/>
        <w:gridCol w:w="4727"/>
      </w:tblGrid>
      <w:tr w:rsidR="0080293F" w:rsidRPr="0080293F" w:rsidTr="00D12C81">
        <w:trPr>
          <w:trHeight w:val="1437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93F" w:rsidRPr="0080293F" w:rsidRDefault="0080293F" w:rsidP="0080293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80293F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Рассмотрена методическим объединением преподавателей общепрофессиональных и профессиональных дисциплин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93F" w:rsidRPr="0080293F" w:rsidRDefault="0080293F" w:rsidP="0080293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80293F" w:rsidRPr="0080293F" w:rsidTr="00D12C81">
        <w:trPr>
          <w:trHeight w:val="1044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93F" w:rsidRPr="0080293F" w:rsidRDefault="0080293F" w:rsidP="0080293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80293F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Протокол от «___» _____________ 2022г.  № ____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293F" w:rsidRPr="0080293F" w:rsidRDefault="0080293F" w:rsidP="0080293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контрольно-оценочных средств разработан на основе рабочей программы по учебной дисциплине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механика</w:t>
      </w: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8"/>
          <w:szCs w:val="28"/>
          <w:lang w:eastAsia="ru-RU" w:bidi="fa-IR"/>
        </w:rPr>
      </w:pPr>
      <w:r w:rsidRPr="0080293F">
        <w:rPr>
          <w:rFonts w:ascii="Times New Roman" w:eastAsia="Andale Sans UI" w:hAnsi="Times New Roman" w:cs="Tahoma"/>
          <w:kern w:val="3"/>
          <w:sz w:val="28"/>
          <w:szCs w:val="28"/>
          <w:lang w:val="de-DE" w:eastAsia="ru-RU" w:bidi="fa-IR"/>
        </w:rPr>
        <w:t>Федерального государственного образовательного стандарта среднего полного общего образования (далее – ФГОС), Приказ Минобрнауки России от 29.12.2014 №</w:t>
      </w:r>
      <w:r w:rsidRPr="0080293F">
        <w:rPr>
          <w:rFonts w:ascii="Times New Roman" w:eastAsia="Andale Sans UI" w:hAnsi="Times New Roman" w:cs="Tahoma"/>
          <w:kern w:val="3"/>
          <w:sz w:val="28"/>
          <w:szCs w:val="28"/>
          <w:lang w:eastAsia="ru-RU" w:bidi="fa-IR"/>
        </w:rPr>
        <w:t>1</w:t>
      </w:r>
      <w:r w:rsidRPr="0080293F">
        <w:rPr>
          <w:rFonts w:ascii="Times New Roman" w:eastAsia="Andale Sans UI" w:hAnsi="Times New Roman" w:cs="Tahoma"/>
          <w:kern w:val="3"/>
          <w:sz w:val="28"/>
          <w:szCs w:val="28"/>
          <w:lang w:val="de-DE" w:eastAsia="ru-RU" w:bidi="fa-IR"/>
        </w:rPr>
        <w:t>645</w:t>
      </w:r>
      <w:r w:rsidRPr="0080293F">
        <w:rPr>
          <w:rFonts w:ascii="Times New Roman" w:eastAsia="Andale Sans UI" w:hAnsi="Times New Roman" w:cs="Tahoma"/>
          <w:kern w:val="3"/>
          <w:sz w:val="28"/>
          <w:szCs w:val="28"/>
          <w:lang w:eastAsia="ru-RU" w:bidi="fa-IR"/>
        </w:rPr>
        <w:t>;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РФ «Об образовании» (с изменениями от 01.01.01 г), Типовое положение об общеобразовательных учреждениях РФ, 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рекомендаций для студентов по выполнению практических занятий;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рекомендаций для студентов по выполнению самостоятельных работ;</w:t>
      </w:r>
    </w:p>
    <w:p w:rsidR="0080293F" w:rsidRPr="0080293F" w:rsidRDefault="0080293F" w:rsidP="0080293F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рекомендаций для преподавателей по реализации проектной деятельности студентов в «ГАПОУ ЧАО «Чукотский северо-восточный техникум посёлка Провидения»,2022г.</w:t>
      </w: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/>
    <w:p w:rsidR="00120070" w:rsidRDefault="00120070"/>
    <w:p w:rsidR="00C9030F" w:rsidRDefault="00C9030F"/>
    <w:p w:rsidR="00C9030F" w:rsidRDefault="00C9030F"/>
    <w:p w:rsidR="00C9030F" w:rsidRDefault="00C9030F"/>
    <w:p w:rsidR="0080293F" w:rsidRDefault="0080293F"/>
    <w:p w:rsidR="0080293F" w:rsidRDefault="0080293F"/>
    <w:p w:rsidR="0080293F" w:rsidRDefault="0080293F"/>
    <w:p w:rsidR="0080293F" w:rsidRDefault="0080293F"/>
    <w:p w:rsidR="00120070" w:rsidRDefault="00120070"/>
    <w:p w:rsidR="00120070" w:rsidRPr="00242920" w:rsidRDefault="00120070" w:rsidP="005B156C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429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Паспорт комплекта контрольно-оценочных средств</w:t>
      </w:r>
    </w:p>
    <w:p w:rsidR="00120070" w:rsidRDefault="00120070" w:rsidP="005B156C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42691D" w:rsidRDefault="00120070" w:rsidP="005B156C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269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1.Общие данные</w:t>
      </w:r>
    </w:p>
    <w:p w:rsidR="00120070" w:rsidRDefault="00120070" w:rsidP="0078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Контрольно-оценочные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 (КОС) предназначен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 для контроля и оценки образовательных достижений обучающихся, освоивших программу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общепрофессиональной</w:t>
      </w:r>
      <w:r w:rsidR="007828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855FF">
        <w:rPr>
          <w:rFonts w:ascii="Times New Roman" w:hAnsi="Times New Roman" w:cs="Times New Roman"/>
          <w:sz w:val="28"/>
          <w:szCs w:val="28"/>
          <w:lang w:eastAsia="ru-RU"/>
        </w:rPr>
        <w:t xml:space="preserve">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4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828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Основы технической механики и слесарно-сборочных работ</w:t>
      </w:r>
      <w:r w:rsidR="007828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КОС включаю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т контрольные материалы для проведения текущего контроля 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промежуточной аттестации.</w:t>
      </w:r>
    </w:p>
    <w:p w:rsidR="00120070" w:rsidRPr="00C9030F" w:rsidRDefault="00120070" w:rsidP="002604F2">
      <w:pPr>
        <w:pStyle w:val="c17"/>
        <w:numPr>
          <w:ilvl w:val="0"/>
          <w:numId w:val="5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>Текущий контроль проводится ежеурочно в форме: устного ответа, оценки выполнения практической работы,  сообщений, тестовых заданий.</w:t>
      </w:r>
    </w:p>
    <w:p w:rsidR="00120070" w:rsidRPr="00C9030F" w:rsidRDefault="00120070" w:rsidP="002604F2">
      <w:pPr>
        <w:pStyle w:val="c17"/>
        <w:spacing w:before="0" w:beforeAutospacing="0" w:after="0" w:afterAutospacing="0"/>
        <w:rPr>
          <w:rStyle w:val="c2"/>
          <w:rFonts w:ascii="Times New Roman" w:hAnsi="Times New Roman"/>
          <w:color w:val="000000"/>
          <w:sz w:val="28"/>
          <w:szCs w:val="28"/>
        </w:rPr>
      </w:pPr>
    </w:p>
    <w:p w:rsidR="00120070" w:rsidRPr="00C9030F" w:rsidRDefault="00120070" w:rsidP="002604F2">
      <w:pPr>
        <w:pStyle w:val="c17"/>
        <w:numPr>
          <w:ilvl w:val="0"/>
          <w:numId w:val="5"/>
        </w:numPr>
        <w:spacing w:before="0" w:beforeAutospacing="0" w:after="0" w:afterAutospacing="0"/>
        <w:rPr>
          <w:rStyle w:val="c2"/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Промежуточная аттестация обучающихся по дисциплине «Основы технической механики и гидравлики» проводится в форме дифференцированного зачета. </w:t>
      </w:r>
    </w:p>
    <w:p w:rsidR="00120070" w:rsidRPr="00C9030F" w:rsidRDefault="00120070" w:rsidP="00F97299">
      <w:pPr>
        <w:pStyle w:val="c17"/>
        <w:spacing w:before="0" w:beforeAutospacing="0" w:after="0" w:afterAutospacing="0"/>
        <w:ind w:left="72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>Дифференцированный зачет включает  теоретический вопрос  и задачу по изученному предмету.</w:t>
      </w:r>
    </w:p>
    <w:p w:rsidR="00120070" w:rsidRPr="0042691D" w:rsidRDefault="00120070" w:rsidP="005B156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91D">
        <w:rPr>
          <w:rFonts w:ascii="Times New Roman" w:hAnsi="Times New Roman" w:cs="Times New Roman"/>
          <w:b/>
          <w:bCs/>
          <w:sz w:val="28"/>
          <w:szCs w:val="28"/>
        </w:rPr>
        <w:t xml:space="preserve">2. Результаты освоения учебной дисциплины, подлежащие проверке </w:t>
      </w:r>
    </w:p>
    <w:p w:rsidR="00120070" w:rsidRDefault="00120070" w:rsidP="005B15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42691D">
        <w:rPr>
          <w:rFonts w:ascii="Times New Roman" w:hAnsi="Times New Roman" w:cs="Times New Roman"/>
          <w:sz w:val="28"/>
          <w:szCs w:val="28"/>
        </w:rPr>
        <w:t>В результате аттестации по учебной дисциплине осуществляется комплексная проверка следующих ум</w:t>
      </w:r>
      <w:r>
        <w:rPr>
          <w:rFonts w:ascii="Times New Roman" w:hAnsi="Times New Roman" w:cs="Times New Roman"/>
          <w:sz w:val="28"/>
          <w:szCs w:val="28"/>
        </w:rPr>
        <w:t>ений и знаний:</w:t>
      </w:r>
    </w:p>
    <w:tbl>
      <w:tblPr>
        <w:tblW w:w="1018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3402"/>
        <w:gridCol w:w="2850"/>
      </w:tblGrid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before="120" w:after="120" w:line="240" w:lineRule="auto"/>
              <w:ind w:left="180" w:hanging="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обучения:  умения, знания, общие и профессиональные компетенции</w:t>
            </w:r>
          </w:p>
        </w:tc>
        <w:tc>
          <w:tcPr>
            <w:tcW w:w="3402" w:type="dxa"/>
          </w:tcPr>
          <w:p w:rsidR="00120070" w:rsidRPr="00B11BD0" w:rsidRDefault="00120070" w:rsidP="00EC237B">
            <w:pPr>
              <w:spacing w:before="120" w:after="12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</w:p>
          <w:p w:rsidR="00120070" w:rsidRPr="00B11BD0" w:rsidRDefault="00120070" w:rsidP="00EC237B">
            <w:pPr>
              <w:spacing w:after="12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B11BD0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  <w:p w:rsidR="00120070" w:rsidRPr="00B11BD0" w:rsidRDefault="00120070" w:rsidP="00EC237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dxa"/>
          </w:tcPr>
          <w:p w:rsidR="00120070" w:rsidRPr="00B11BD0" w:rsidRDefault="00120070" w:rsidP="00EC237B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BD0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Форма контроля и оценивания</w:t>
            </w:r>
          </w:p>
        </w:tc>
      </w:tr>
      <w:tr w:rsidR="00120070" w:rsidRPr="0088403A">
        <w:tc>
          <w:tcPr>
            <w:tcW w:w="10188" w:type="dxa"/>
            <w:gridSpan w:val="3"/>
          </w:tcPr>
          <w:p w:rsidR="00120070" w:rsidRPr="00B11BD0" w:rsidRDefault="00120070" w:rsidP="00EC23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Уметь:</w:t>
            </w:r>
          </w:p>
        </w:tc>
      </w:tr>
      <w:tr w:rsidR="00120070" w:rsidRPr="0088403A">
        <w:trPr>
          <w:trHeight w:val="1022"/>
        </w:trPr>
        <w:tc>
          <w:tcPr>
            <w:tcW w:w="3936" w:type="dxa"/>
          </w:tcPr>
          <w:p w:rsidR="00120070" w:rsidRPr="00B11BD0" w:rsidRDefault="00120070" w:rsidP="00B11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sz w:val="24"/>
                <w:szCs w:val="24"/>
              </w:rPr>
              <w:t>У1. читать кинематические схемы</w:t>
            </w:r>
          </w:p>
          <w:p w:rsidR="00120070" w:rsidRPr="00B11BD0" w:rsidRDefault="00120070" w:rsidP="00EC237B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070" w:rsidRPr="00B11BD0" w:rsidRDefault="00120070" w:rsidP="00EC237B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20070" w:rsidRPr="0068672A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72A">
              <w:rPr>
                <w:rFonts w:ascii="Times New Roman" w:hAnsi="Times New Roman" w:cs="Times New Roman"/>
                <w:sz w:val="24"/>
                <w:szCs w:val="24"/>
              </w:rPr>
              <w:t>Выполнение элементов кинематической схемы</w:t>
            </w:r>
          </w:p>
          <w:p w:rsidR="00120070" w:rsidRPr="00C3532A" w:rsidRDefault="00120070" w:rsidP="00C353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72A">
              <w:rPr>
                <w:rFonts w:ascii="Times New Roman" w:hAnsi="Times New Roman" w:cs="Times New Roman"/>
                <w:sz w:val="24"/>
                <w:szCs w:val="24"/>
              </w:rPr>
              <w:t>в соответствии с условным изображением по ГОСТ.</w:t>
            </w:r>
          </w:p>
        </w:tc>
        <w:tc>
          <w:tcPr>
            <w:tcW w:w="2850" w:type="dxa"/>
            <w:vAlign w:val="center"/>
          </w:tcPr>
          <w:p w:rsidR="00120070" w:rsidRPr="00C3532A" w:rsidRDefault="00120070" w:rsidP="00EC23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32A"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  <w:p w:rsidR="00120070" w:rsidRPr="00B11BD0" w:rsidRDefault="00120070" w:rsidP="00C353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120070" w:rsidRPr="0088403A">
        <w:trPr>
          <w:trHeight w:val="205"/>
        </w:trPr>
        <w:tc>
          <w:tcPr>
            <w:tcW w:w="3936" w:type="dxa"/>
          </w:tcPr>
          <w:p w:rsidR="00120070" w:rsidRPr="00C3532A" w:rsidRDefault="00120070" w:rsidP="00B11BD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353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</w:tc>
        <w:tc>
          <w:tcPr>
            <w:tcW w:w="3402" w:type="dxa"/>
          </w:tcPr>
          <w:p w:rsidR="00120070" w:rsidRPr="0068672A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Align w:val="center"/>
          </w:tcPr>
          <w:p w:rsidR="00120070" w:rsidRPr="00C3532A" w:rsidRDefault="00120070" w:rsidP="00EC23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t xml:space="preserve">З1. </w:t>
            </w:r>
            <w:r w:rsidRPr="00B11BD0">
              <w:rPr>
                <w:rStyle w:val="FontStyle52"/>
                <w:sz w:val="24"/>
                <w:szCs w:val="24"/>
              </w:rPr>
              <w:t xml:space="preserve"> основные понятия и термины, кинематики механизмов, сопротивления материало</w:t>
            </w:r>
            <w:r>
              <w:rPr>
                <w:rStyle w:val="FontStyle52"/>
                <w:sz w:val="24"/>
                <w:szCs w:val="24"/>
              </w:rPr>
              <w:t>в</w:t>
            </w:r>
          </w:p>
        </w:tc>
        <w:tc>
          <w:tcPr>
            <w:tcW w:w="3402" w:type="dxa"/>
          </w:tcPr>
          <w:p w:rsidR="00120070" w:rsidRPr="00B11BD0" w:rsidRDefault="00120070" w:rsidP="00B11BD0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sz w:val="24"/>
                <w:szCs w:val="24"/>
              </w:rPr>
              <w:t>Правильные ответы на устные вопросы и тесты, правильное решение задач</w:t>
            </w:r>
          </w:p>
          <w:p w:rsidR="00120070" w:rsidRDefault="00120070" w:rsidP="00EC2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Align w:val="center"/>
          </w:tcPr>
          <w:p w:rsidR="00120070" w:rsidRDefault="00120070" w:rsidP="00C35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20070" w:rsidRDefault="00120070" w:rsidP="00C35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120070" w:rsidRDefault="00120070" w:rsidP="00C35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</w:tc>
      </w:tr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after="0" w:line="240" w:lineRule="auto"/>
              <w:rPr>
                <w:rStyle w:val="FontStyle52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t xml:space="preserve">З2. </w:t>
            </w:r>
            <w:r w:rsidRPr="00B11BD0">
              <w:rPr>
                <w:rStyle w:val="FontStyle52"/>
                <w:sz w:val="24"/>
                <w:szCs w:val="24"/>
              </w:rPr>
              <w:t xml:space="preserve"> требования к деталям сборочным единицам о</w:t>
            </w:r>
            <w:r>
              <w:rPr>
                <w:rStyle w:val="FontStyle52"/>
                <w:sz w:val="24"/>
                <w:szCs w:val="24"/>
              </w:rPr>
              <w:t>бщего и специального назначения</w:t>
            </w:r>
          </w:p>
        </w:tc>
        <w:tc>
          <w:tcPr>
            <w:tcW w:w="3402" w:type="dxa"/>
          </w:tcPr>
          <w:p w:rsidR="00120070" w:rsidRPr="00C3532A" w:rsidRDefault="00120070" w:rsidP="00C3532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32A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практических заданий (задач), правильные ответы на тестовые и устные вопросы</w:t>
            </w:r>
          </w:p>
        </w:tc>
        <w:tc>
          <w:tcPr>
            <w:tcW w:w="2850" w:type="dxa"/>
            <w:vAlign w:val="center"/>
          </w:tcPr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after="0" w:line="240" w:lineRule="auto"/>
              <w:rPr>
                <w:rStyle w:val="FontStyle52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lastRenderedPageBreak/>
              <w:t>З3.</w:t>
            </w:r>
            <w:r w:rsidRPr="00B11BD0">
              <w:rPr>
                <w:rStyle w:val="FontStyle52"/>
                <w:sz w:val="24"/>
                <w:szCs w:val="24"/>
              </w:rPr>
              <w:t xml:space="preserve"> основные понятия гидростатики и гидродинамики</w:t>
            </w:r>
          </w:p>
        </w:tc>
        <w:tc>
          <w:tcPr>
            <w:tcW w:w="3402" w:type="dxa"/>
          </w:tcPr>
          <w:p w:rsidR="00120070" w:rsidRPr="00B11BD0" w:rsidRDefault="00120070" w:rsidP="00B11BD0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sz w:val="24"/>
                <w:szCs w:val="24"/>
              </w:rPr>
              <w:t>Правильные ответы на устные вопросы и тесты, правильное решение задач</w:t>
            </w:r>
          </w:p>
          <w:p w:rsidR="00120070" w:rsidRDefault="00120070" w:rsidP="00EC2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Align w:val="center"/>
          </w:tcPr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20070" w:rsidRDefault="00120070" w:rsidP="00B11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</w:tbl>
    <w:p w:rsidR="00120070" w:rsidRDefault="00120070" w:rsidP="006E0970">
      <w:pPr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0070" w:rsidRPr="006E0970" w:rsidRDefault="00120070" w:rsidP="006E0970">
      <w:pPr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Вопросы к дифференцированному зачету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Конические зубчатые передачи. Схема, геометрические параметры, область применения, сила, действующая в зубьях.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Виды подшипников скольжения и качения. Маркировка, монтаж на вал, способ смазки.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вала прямозубой передачи.  Крутящие и изгибающие моменты и их эпюры.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Достоинство и недостатки подшипников скольжения.  Расчет на износостойкость и нагрев.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Последовательность расчета конической зубчатой передачи.  Область применения.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Виды валов. Область применения, конструкция.  Подбор диаметра вала.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вала косозубого цилиндрического редуктора на прочность и жесткость.  Область применения валов, конструкция.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Виды подшипников качения в зависимости от нагрузки. Расчет на статическую грузоподъемность.  Область применения, конструкция. Серии подшипников.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Классификация подшипников качения.  Область их применения, материалы и методы изготовления.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Последовательность расчета цилиндрической передачи.  Область применения передач.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Подшипники качения.  Достоинства и недостатки.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ременной передачи. Типы ремней по ГОСТу.  Область применения.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Долговечность плоских и клиновидных ремней. Сшивка ремней.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Тепловой расчет червячного редуктора. Способы уменьшения нагрева масла в редукторе.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Косозубые шевронные передачи. Сила действующая в зацеплении.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lastRenderedPageBreak/>
        <w:t>Передача винт-гайка. Область применения, материалы и метод изготовления.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Прямозубая передача. Назначение, основные геометрические соотношения,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прямозубых цилиндрических колес на контактную прочность и изгиб, параметры, входящие в формулу.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Резьбовые соединения, типы резьбы. Область применения, достоинства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Последовательность расчета конических зубчатых колес. Область применения.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Назначение, конструкция осей. Вращающиеся, невращающиеся оси.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Цепные передачи. Силы, действующие в зацеплении, шаг цепей по ГОСТу.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Ременная передача, силы напряжения в ремнях. Область применения.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Цепная передача. Достоинства и недостатки. Геометрические соотношения, маркировки цепей.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Последовательность расчета цепной передачи. Область применения.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Последовательность расчета цепной передачи. Преимущества и недостатки.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Расчет осей на прочность и жесткость. Конструкция осей, материалы.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Усталосное разрушение. Требования, предъявляемые к конструкции деталей машин.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Червячная передача. Последовательность расчета. Область применения.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Шпоночные соединения. Достоинства и недостатки. Расчет и подбор шпонок.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Шлицевые соединения. Типы шлиц и расчет шлицевых соединений.</w:t>
      </w:r>
    </w:p>
    <w:p w:rsidR="00120070" w:rsidRPr="006E0970" w:rsidRDefault="00120070" w:rsidP="006E0970">
      <w:pPr>
        <w:spacing w:after="0" w:line="360" w:lineRule="auto"/>
        <w:ind w:left="-142" w:right="-143"/>
        <w:rPr>
          <w:rFonts w:ascii="Times New Roman" w:hAnsi="Times New Roman" w:cs="Times New Roman"/>
          <w:b/>
          <w:bCs/>
          <w:sz w:val="28"/>
          <w:szCs w:val="28"/>
        </w:rPr>
      </w:pPr>
    </w:p>
    <w:p w:rsidR="00120070" w:rsidRPr="006E0970" w:rsidRDefault="00120070" w:rsidP="006E0970">
      <w:pPr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3.1. Практические </w:t>
      </w:r>
      <w:r w:rsidRPr="006E0970">
        <w:rPr>
          <w:rFonts w:ascii="Times New Roman" w:hAnsi="Times New Roman" w:cs="Times New Roman"/>
          <w:b/>
          <w:bCs/>
          <w:sz w:val="28"/>
          <w:szCs w:val="28"/>
        </w:rPr>
        <w:t xml:space="preserve"> задачи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передаточное отношение многоступенчатого редуктора, если известно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3,145;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34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2;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56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диаметр винта передачи «Винт-Гайка» d</w:t>
      </w:r>
      <w:r w:rsidRPr="006E097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Pr="006E0970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r w:rsidRPr="006E0970">
        <w:rPr>
          <w:rFonts w:ascii="Times New Roman" w:hAnsi="Times New Roman" w:cs="Times New Roman"/>
          <w:sz w:val="28"/>
          <w:szCs w:val="28"/>
        </w:rPr>
        <w:t>?, если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4кН, Ψ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1,8, Ψ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0,75, [σ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6E0970">
        <w:rPr>
          <w:rFonts w:ascii="Times New Roman" w:hAnsi="Times New Roman" w:cs="Times New Roman"/>
          <w:sz w:val="28"/>
          <w:szCs w:val="28"/>
        </w:rPr>
        <w:t>] = 6HПа.</w:t>
      </w:r>
    </w:p>
    <w:p w:rsidR="00120070" w:rsidRPr="006E0970" w:rsidRDefault="00120070" w:rsidP="006E0970">
      <w:pPr>
        <w:numPr>
          <w:ilvl w:val="0"/>
          <w:numId w:val="2"/>
        </w:numPr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число зубьев на ведущем колесе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>=?, если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32 мм, a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w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lastRenderedPageBreak/>
        <w:t>Определить высоту гайки передачи «Винт-Гайка» Н = ?, если Ψ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1,8,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45, h = 3.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окружную силу, действующую в зацеплении конической передачи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?, если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2,2 кВт, n1 =2000мин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 xml:space="preserve">-1 </w:t>
      </w:r>
      <w:r w:rsidRPr="006E0970">
        <w:rPr>
          <w:rFonts w:ascii="Times New Roman" w:hAnsi="Times New Roman" w:cs="Times New Roman"/>
          <w:sz w:val="28"/>
          <w:szCs w:val="28"/>
        </w:rPr>
        <w:t>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>=?, a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w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80,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21 мм,.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(тепловой) червячной передачи, если известно что N = 5 кВт, η = 0,76,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16, S = 0,8 м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>, [Т] = 333 К.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червячной передачи на изгиб, если дано: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4,7 кН·м, Y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3,6, K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1,14, b = 25 мм, m = 2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конической передачи на изгиб, если известно: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 кН·м, K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 Y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4,2, b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 мм, m = 2 мм, [σ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>] = 200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конической передачи на контактную прочность, если известно:D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200 мм, Ψ = 0,25,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1,5 кН,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1,1,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 [σ] = 350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косозубой передачи на изгиб зубьев, если известно: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1,7 кН, Y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3,6, K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1,7, b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80 мм, m = 2 мм.</w:t>
      </w:r>
    </w:p>
    <w:p w:rsidR="00120070" w:rsidRPr="006E0970" w:rsidRDefault="00120070" w:rsidP="006E0970">
      <w:pPr>
        <w:numPr>
          <w:ilvl w:val="0"/>
          <w:numId w:val="2"/>
        </w:numPr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косозубой передачи на контактную прочность, если известно: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189 мм,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1,1,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3,14,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15,0 кН ∙ 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прямозубой передачи на изгиб, если известно: [σ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6E0970">
        <w:rPr>
          <w:rFonts w:ascii="Times New Roman" w:hAnsi="Times New Roman" w:cs="Times New Roman"/>
          <w:sz w:val="28"/>
          <w:szCs w:val="28"/>
        </w:rPr>
        <w:t>] = 30 мПа,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90,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6,63 кН,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200 мм, m = 2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прямозубой передачи на контактную прочность, если известно: Ψ = 0,3,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250 мм,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3,14,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400 Н ∙ м,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 [σ] = 400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ведущем валу, если известно, что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15 кВт,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600 мин,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6E0970">
        <w:rPr>
          <w:rFonts w:ascii="Times New Roman" w:hAnsi="Times New Roman" w:cs="Times New Roman"/>
          <w:sz w:val="28"/>
          <w:szCs w:val="28"/>
        </w:rPr>
        <w:t>= 3,14.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силы, действующие в зацеплении червячной передачи, если известно, что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 кН·м,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50 мм, α = 20,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 кН·м,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силы, действующие в зацеплении конической передачи, если известно, что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30 мм,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200 Н·м, α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>= 20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ведущем валу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?, если известно, что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1,2 </w:t>
      </w:r>
      <w:r w:rsidRPr="006E0970">
        <w:rPr>
          <w:rFonts w:ascii="Times New Roman" w:hAnsi="Times New Roman" w:cs="Times New Roman"/>
          <w:sz w:val="28"/>
          <w:szCs w:val="28"/>
        </w:rPr>
        <w:t>= 0,97,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6E0970">
        <w:rPr>
          <w:rFonts w:ascii="Times New Roman" w:hAnsi="Times New Roman" w:cs="Times New Roman"/>
          <w:sz w:val="28"/>
          <w:szCs w:val="28"/>
        </w:rPr>
        <w:t>= 1,25,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 кВт. 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силы, действующие в зацеплении, если известно, что передача прямозубая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477,67 Н·м,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130 мм, α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>= 20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ведомом валу прямозубого одноступенчатого редуктора, если известно что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900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 = 20 кВт,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E0970">
        <w:rPr>
          <w:rFonts w:ascii="Times New Roman" w:hAnsi="Times New Roman" w:cs="Times New Roman"/>
          <w:sz w:val="28"/>
          <w:szCs w:val="28"/>
        </w:rPr>
        <w:t>= 0,96.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lastRenderedPageBreak/>
        <w:t>Определить число зубьев на ведомом валу косозубого цилиндрического редуктора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=?, если: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=2500мин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=2000мин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β=12 град.,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w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80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частоту вращения ведомого вала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?, если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 кВт,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140 Н∙м,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1,2 </w:t>
      </w:r>
      <w:r w:rsidRPr="006E0970">
        <w:rPr>
          <w:rFonts w:ascii="Times New Roman" w:hAnsi="Times New Roman" w:cs="Times New Roman"/>
          <w:sz w:val="28"/>
          <w:szCs w:val="28"/>
        </w:rPr>
        <w:t>= 0,98,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170 Н∙м.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межосевое расстояние цепной передачи а = ?, если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2,8, V = 1,[р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6E0970">
        <w:rPr>
          <w:rFonts w:ascii="Times New Roman" w:hAnsi="Times New Roman" w:cs="Times New Roman"/>
          <w:sz w:val="28"/>
          <w:szCs w:val="28"/>
        </w:rPr>
        <w:t>] = 15 мПа,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16,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 кВт,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1200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Определить линейную скорость ременной передачи V = ?, если ε = 0,01, </w:t>
      </w:r>
      <w:r w:rsidRPr="006E0970">
        <w:rPr>
          <w:rFonts w:ascii="Times New Roman" w:hAnsi="Times New Roman" w:cs="Times New Roman"/>
          <w:sz w:val="28"/>
          <w:szCs w:val="28"/>
        </w:rPr>
        <w:br/>
        <w:t>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446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 кВт.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диаметр шкифа ведомого вала d = ?, если  ε = 0,01,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446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6E0970">
        <w:rPr>
          <w:rFonts w:ascii="Times New Roman" w:hAnsi="Times New Roman" w:cs="Times New Roman"/>
          <w:sz w:val="28"/>
          <w:szCs w:val="28"/>
        </w:rPr>
        <w:t>1,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 кВт.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передаточное отношение и делительный диаметр шестерни, если: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160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m = 2,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36.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КПД трехступенчатого редуктора, если известно что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0,96, </w:t>
      </w:r>
      <w:r w:rsidRPr="006E0970">
        <w:rPr>
          <w:rFonts w:ascii="Times New Roman" w:hAnsi="Times New Roman" w:cs="Times New Roman"/>
          <w:sz w:val="28"/>
          <w:szCs w:val="28"/>
        </w:rPr>
        <w:br/>
        <w:t>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0,99,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0,97.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передаточное отношение редуктора, если известно что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6, </w:t>
      </w:r>
      <w:r w:rsidRPr="006E0970">
        <w:rPr>
          <w:rFonts w:ascii="Times New Roman" w:hAnsi="Times New Roman" w:cs="Times New Roman"/>
          <w:sz w:val="28"/>
          <w:szCs w:val="28"/>
        </w:rPr>
        <w:br/>
        <w:t>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12,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6E0970">
        <w:rPr>
          <w:rFonts w:ascii="Times New Roman" w:hAnsi="Times New Roman" w:cs="Times New Roman"/>
          <w:sz w:val="28"/>
          <w:szCs w:val="28"/>
        </w:rPr>
        <w:t>= 30.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ведущем и ведомом валах редуктора, если известно, что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 кВт,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6E0970">
        <w:rPr>
          <w:rFonts w:ascii="Times New Roman" w:hAnsi="Times New Roman" w:cs="Times New Roman"/>
          <w:sz w:val="28"/>
          <w:szCs w:val="28"/>
        </w:rPr>
        <w:t>= 3,14,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0,96,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окружную силу, действующую в зацеплении прямозубой передачи, если известно N = 3 кВт,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Определить межосевое расстояние косозубой передачи, если известно что </w:t>
      </w:r>
      <w:r w:rsidRPr="006E0970">
        <w:rPr>
          <w:rFonts w:ascii="Times New Roman" w:hAnsi="Times New Roman" w:cs="Times New Roman"/>
          <w:sz w:val="28"/>
          <w:szCs w:val="28"/>
        </w:rPr>
        <w:br/>
        <w:t>Ка = 4950,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3,14, 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300 Н · м, Kнв = 1,17, Ψ = 0,4, [σ] = 300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делительный, внешний и внутренний диаметры шестерни одноступенчатой прямозубой передачи, если известно, что m=2мм,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>= 30.</w:t>
      </w:r>
    </w:p>
    <w:p w:rsidR="00120070" w:rsidRPr="006E0970" w:rsidRDefault="00120070" w:rsidP="006E0970">
      <w:pPr>
        <w:spacing w:after="0" w:line="360" w:lineRule="auto"/>
        <w:ind w:left="-142" w:right="-143"/>
        <w:rPr>
          <w:rFonts w:ascii="Times New Roman" w:hAnsi="Times New Roman" w:cs="Times New Roman"/>
          <w:sz w:val="28"/>
          <w:szCs w:val="28"/>
        </w:rPr>
      </w:pPr>
    </w:p>
    <w:p w:rsidR="00120070" w:rsidRPr="00C9030F" w:rsidRDefault="00120070" w:rsidP="00063BE8">
      <w:pPr>
        <w:pStyle w:val="c16"/>
        <w:spacing w:before="0" w:beforeAutospacing="0" w:after="0" w:afterAutospacing="0"/>
        <w:ind w:firstLine="708"/>
        <w:jc w:val="center"/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3.4. Критерии оценок.</w:t>
      </w:r>
    </w:p>
    <w:p w:rsidR="00120070" w:rsidRPr="00C9030F" w:rsidRDefault="00120070" w:rsidP="00063BE8">
      <w:pPr>
        <w:pStyle w:val="c16"/>
        <w:spacing w:before="0" w:beforeAutospacing="0" w:after="0" w:afterAutospacing="0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«5»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даны в полном объеме, все задачи решены верно.</w:t>
      </w: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«4»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даны в полном объеме, все задачи решены верно, но допущены неточности или несущественные ошибки при оформлении документов.</w:t>
      </w: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«3»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даны, все задачи решены, но допущены существенные ошибки и неточности.</w:t>
      </w: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«2»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не даны, задачи не решены.</w:t>
      </w:r>
    </w:p>
    <w:p w:rsidR="00120070" w:rsidRPr="002604F2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3.5. </w:t>
      </w:r>
      <w:r w:rsidRPr="002604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Тестовые задания для текущего контроля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Устройство, осуществляющее механические движения для преобразования энергии, материалов и информации с целью облегчения физического и умственного труда человека называется…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машиной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узлом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механизмом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сборочной единицей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Машины по назначению условно подразделяют на группы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энергетические, рабочие, информационные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двигатели, преобразователи, транспортные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вычислительные, кибернетические, машины-орудия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машинные агрегаты, машины-орудия, машины, состоящие из нескольких агрегатов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Механизм представляет собой…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совокупность звеньев соединенных кинематическими парами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кинематическую цепь со стойкой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механическую систему для преобразования движения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систему тел, преобразующих энергию из одного вида в другой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Деталью называют изделие,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выполненное из одного материала без применения сборочных операций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составные части которого подлежат соединению между собой на предприятии изготовителе сборочными операциями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Узлом называют изделие,…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выполненное из одного материала без применения сборочных операций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составные части которого подлежат соединению между собой на предприятии изготовителе сборочными операциям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Сборочной единицей называют изделие,…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выполненное из одного материала без применения сборочных операций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составные части которого подлежат соединению между собой на предприятии изготовителе сборочными операциями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деталям общего назначения не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вал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болт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шкив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поршень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последовательность стадий проектирования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техническое задание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техническое предложение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эскизный проект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технический проект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разработка рабочей документации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основным критериям работоспособности и расчета деталей и узлов относятся…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прочность, жесткость, износостойкость, виброустойчивость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производительность, надежность, долговечность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удобство сборки, разборки и замены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технологичность, эстетичность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выполнении проектного расчета определяют…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размеры детали и выбирают ее материал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напряжения в опасных сечениях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коэффициенты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на прочность заключается в определении…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напряжений или коэффициентов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размеров детали в опасных сечениях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материала детали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внешнего вида и цвета детали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Расчет деталей, узлов и механизмов начинается с…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проектного расчета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конструирования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проверочного расчета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конструировании узла или механизма целесообразно…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полностью выполнить все расчеты и затем сконструировать узел или механизм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сконструировать узел или механизм, а затем выполнить все расчеты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расчеты и конструирование выполнять параллельно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.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Механические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Мощность механической передачи определяется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ello_html_1ac0ceaf.gif" style="width:24.75pt;height:21pt;visibility:visible">
            <v:imagedata r:id="rId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" o:spid="_x0000_i1026" type="#_x0000_t75" alt="hello_html_m6222a98c.gif" style="width:22.5pt;height:21pt;visibility:visible">
            <v:imagedata r:id="rId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" o:spid="_x0000_i1027" type="#_x0000_t75" alt="hello_html_m31390447.gif" style="width:26.25pt;height:11.25pt;visibility:visible">
            <v:imagedata r:id="rId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" o:spid="_x0000_i1028" type="#_x0000_t75" alt="hello_html_5bdb2655.gif" style="width:24pt;height:9pt;visibility:visible">
            <v:imagedata r:id="rId1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КПД механической передачи определяется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" o:spid="_x0000_i1029" type="#_x0000_t75" alt="hello_html_524dd06f.gif" style="width:24.75pt;height:23.25pt;visibility:visible">
            <v:imagedata r:id="rId1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6" o:spid="_x0000_i1030" type="#_x0000_t75" alt="hello_html_m60cb2ad9.gif" style="width:29.25pt;height:11.25pt;visibility:visible">
            <v:imagedata r:id="rId1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" o:spid="_x0000_i1031" type="#_x0000_t75" alt="hello_html_6d1f7b27.gif" style="width:38.25pt;height:22.5pt;visibility:visible">
            <v:imagedata r:id="rId1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" o:spid="_x0000_i1032" type="#_x0000_t75" alt="hello_html_27f227ef.gif" style="width:24.75pt;height:23.25pt;visibility:visible">
            <v:imagedata r:id="rId1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Механическая передача является повышающей и называется мультипликатором при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" o:spid="_x0000_i1033" type="#_x0000_t75" alt="hello_html_28500fa7.gif" style="width:45pt;height:11.25pt;visibility:visible">
            <v:imagedata r:id="rId1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" o:spid="_x0000_i1034" type="#_x0000_t75" alt="hello_html_8639345.gif" style="width:45.75pt;height:11.25pt;visibility:visible">
            <v:imagedata r:id="rId1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" o:spid="_x0000_i1035" type="#_x0000_t75" alt="hello_html_162dad3b.gif" style="width:45pt;height:11.25pt;visibility:visible">
            <v:imagedata r:id="rId1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" o:spid="_x0000_i1036" type="#_x0000_t75" alt="hello_html_m6b0ef34e.gif" style="width:45.75pt;height:11.25pt;visibility:visible">
            <v:imagedata r:id="rId1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Механическая передача является понижающей и называется редуктором при…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3" o:spid="_x0000_i1037" type="#_x0000_t75" alt="hello_html_28500fa7.gif" style="width:45pt;height:11.25pt;visibility:visible">
            <v:imagedata r:id="rId1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4" o:spid="_x0000_i1038" type="#_x0000_t75" alt="hello_html_m6b0ef34e.gif" style="width:45.75pt;height:11.25pt;visibility:visible">
            <v:imagedata r:id="rId1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5" o:spid="_x0000_i1039" type="#_x0000_t75" alt="hello_html_162dad3b.gif" style="width:45pt;height:11.25pt;visibility:visible">
            <v:imagedata r:id="rId1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6" o:spid="_x0000_i1040" type="#_x0000_t75" alt="hello_html_8639345.gif" style="width:45.75pt;height:11.25pt;visibility:visible">
            <v:imagedata r:id="rId1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Коэффициент полезного действия (КПД) механического привода определяется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7" o:spid="_x0000_i1041" type="#_x0000_t75" alt="hello_html_m294fd8bf.gif" style="width:66.75pt;height:11.25pt;visibility:visible">
            <v:imagedata r:id="rId1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8" o:spid="_x0000_i1042" type="#_x0000_t75" alt="hello_html_8433397.gif" style="width:66pt;height:11.25pt;visibility:visible">
            <v:imagedata r:id="rId2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9" o:spid="_x0000_i1043" type="#_x0000_t75" alt="hello_html_12a5bee6.gif" style="width:84pt;height:11.25pt;visibility:visible">
            <v:imagedata r:id="rId2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0" o:spid="_x0000_i1044" type="#_x0000_t75" alt="hello_html_m259df422.gif" style="width:56.25pt;height:11.25pt;visibility:visible">
            <v:imagedata r:id="rId2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высокий КПД имеет … передача.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зубчатая коническая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цепная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червячная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ременная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зубчатая цилиндрическая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 механическим передачам зацеплением относятся …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1) зубчатые, волновые, клиноременные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2) зубчатые, фрикционные, червячные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3) зубчатые, цепные, червячные, планетарные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4) зубчатые, червячные, ременные,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механическим передачам трением относится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червячная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клиноременная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волновая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планетарная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5) винтовая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Большее передаточное отношение имеет … передача.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коническая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ременная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цепная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цилиндрическая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червячная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механическом приводе быстроходной называется передача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расположенная ближе к двигателю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расположенная ближе к рабочем органу привода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открытая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закрытая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Передаточное отношение механической передачи определяют по формуле...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1" o:spid="_x0000_i1045" type="#_x0000_t75" alt="hello_html_4b967cc1.gif" style="width:19.5pt;height:21pt;visibility:visible">
            <v:imagedata r:id="rId2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2" o:spid="_x0000_i1046" type="#_x0000_t75" alt="hello_html_m2d63ec54.gif" style="width:30pt;height:10.5pt;visibility:visible">
            <v:imagedata r:id="rId2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3" o:spid="_x0000_i1047" type="#_x0000_t75" alt="hello_html_576615d8.gif" style="width:20.25pt;height:21pt;visibility:visible">
            <v:imagedata r:id="rId2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4" o:spid="_x0000_i1048" type="#_x0000_t75" alt="hello_html_m2d63ec54.gif" style="width:30pt;height:10.5pt;visibility:visible">
            <v:imagedata r:id="rId2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Зубчатые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Движение в зубчатых передачах передается за счет…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зацепления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сил трения между зубьями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прижатия колес друг к другу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скольжения зубьев друг по другу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цилиндрических зубчатых передачах передаточное отношение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переменное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5" o:spid="_x0000_i1049" type="#_x0000_t75" alt="hello_html_7d17ea35.gif" style="width:18pt;height:9pt;visibility:visible">
            <v:imagedata r:id="rId2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6" o:spid="_x0000_i1050" type="#_x0000_t75" alt="hello_html_23bfebb0.gif" style="width:21pt;height:7.5pt;visibility:visible">
            <v:imagedata r:id="rId2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Минимальное число зубьев прямозубых зубчатых колес по условию отсутствия подрезания равно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7" o:spid="_x0000_i1051" type="#_x0000_t75" alt="hello_html_m3d565bdc.gif" style="width:31.5pt;height:11.25pt;visibility:visible">
            <v:imagedata r:id="rId2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8" o:spid="_x0000_i1052" type="#_x0000_t75" alt="hello_html_7d286295.gif" style="width:30.75pt;height:11.25pt;visibility:visible">
            <v:imagedata r:id="rId2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9" o:spid="_x0000_i1053" type="#_x0000_t75" alt="hello_html_7d02f014.gif" style="width:30.75pt;height:11.25pt;visibility:visible">
            <v:imagedata r:id="rId3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0" o:spid="_x0000_i1054" type="#_x0000_t75" alt="hello_html_m7cac5737.gif" style="width:30pt;height:11.25pt;visibility:visible">
            <v:imagedata r:id="rId3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1" o:spid="_x0000_i1055" type="#_x0000_t75" alt="hello_html_m2fa5fbeb.gif" style="width:31.5pt;height:11.25pt;visibility:visible">
            <v:imagedata r:id="rId3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Зацепление зубчатых колес эквивалентно качению без скольжения окружностей называемых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делительными окружностями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начальными окружностями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окружностями вершин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основными окружностями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окружностями впадин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 зубчатых колес находящихся в зацепление должны быть одинаковыми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делительные диаметры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ширина колес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числа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модули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Стандартизированным параметром зубчатых колес является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число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угол наклона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делительный диаметр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модуль зацепления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шаг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зубчатой передаче напряжения изгиба вызывают … зубьев.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усталостное выкрашивание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поломку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износ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заедание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Основнымикритериями работоспособности зубчатых передач являются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прочность при срезе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контактная прочность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прочность при смятии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прочность при изгибе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зацеплении косозубой цилиндрической передачи действуют силы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радиальная, окружная,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радиальная, осевая, нормальная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радиальная, окружная, нормальная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радиальная, окружная, осевая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При проектном расчете размеры открытой зубчатой передачи определяют расчетом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на прочность при изгибе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на прочность присрезе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на контактную прочность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на прочность при смятии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5) на прочность при сжатии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Формула для проектного расчета цилиндрических зубчатых передач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2" o:spid="_x0000_i1056" type="#_x0000_t75" alt="hello_html_47c60f60.gif" style="width:66.75pt;height:21pt;visibility:visible">
            <v:imagedata r:id="rId3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3" o:spid="_x0000_i1057" type="#_x0000_t75" alt="hello_html_m6c1c86bf.gif" style="width:92.25pt;height:27.75pt;visibility:visible">
            <v:imagedata r:id="rId3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4" o:spid="_x0000_i1058" type="#_x0000_t75" alt="hello_html_m63014c72.gif" style="width:119.25pt;height:24.75pt;visibility:visible">
            <v:imagedata r:id="rId3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5" o:spid="_x0000_i1059" type="#_x0000_t75" alt="hello_html_m3bf9cced.gif" style="width:73.5pt;height:26.25pt;visibility:visible">
            <v:imagedata r:id="rId3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Формула для проверочного расчета контактных напряжений цилиндрических зубчатых передач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6" o:spid="_x0000_i1060" type="#_x0000_t75" alt="hello_html_47c60f60.gif" style="width:66.75pt;height:21pt;visibility:visible">
            <v:imagedata r:id="rId3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7" o:spid="_x0000_i1061" type="#_x0000_t75" alt="hello_html_m6c1c86bf.gif" style="width:92.25pt;height:27.75pt;visibility:visible">
            <v:imagedata r:id="rId3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8" o:spid="_x0000_i1062" type="#_x0000_t75" alt="hello_html_m63014c72.gif" style="width:119.25pt;height:24.75pt;visibility:visible">
            <v:imagedata r:id="rId3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9" o:spid="_x0000_i1063" type="#_x0000_t75" alt="hello_html_m3bf9cced.gif" style="width:73.5pt;height:26.25pt;visibility:visible">
            <v:imagedata r:id="rId3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lastRenderedPageBreak/>
        <w:t>Задание 13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Формула для проверочного расчета напряжений изгиба цилиндрических зубчатых передач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0" o:spid="_x0000_i1064" type="#_x0000_t75" alt="hello_html_47c60f60.gif" style="width:66.75pt;height:21pt;visibility:visible">
            <v:imagedata r:id="rId3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1" o:spid="_x0000_i1065" type="#_x0000_t75" alt="hello_html_m6c1c86bf.gif" style="width:92.25pt;height:27.75pt;visibility:visible">
            <v:imagedata r:id="rId3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2" o:spid="_x0000_i1066" type="#_x0000_t75" alt="hello_html_m63014c72.gif" style="width:119.25pt;height:24.75pt;visibility:visible">
            <v:imagedata r:id="rId3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3" o:spid="_x0000_i1067" type="#_x0000_t75" alt="hello_html_m3bf9cced.gif" style="width:73.5pt;height:26.25pt;visibility:visible">
            <v:imagedata r:id="rId3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Большее передаточное отношение обеспечивает … редуктор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цилиндрический одноступенчатый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конический одноступенчатый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червячно - цилиндрический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цилиндрический соосный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коническо-цилиндрический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Темы 3.8 и 3.9 Ременные и цепные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 действия ременной передачи основан на использовании сил…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Скольжения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Зацепления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Давления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расчетом ременных передач является расчет по…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 долговечности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Тяговой способности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Прочности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Допускаемому натяжению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Максимальное рекомендуемое число ремней в ременной передаче не должно превышать…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20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недостатком ременных передач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Непостоянство передаточного отношения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Шум при работе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Высокая стоимость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Низкий кпд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Окружная сила 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t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ременной передаче определяется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1)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-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2)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0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+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Δ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F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3)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0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Δ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F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t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=2F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Клиновая форма ремня по сравнению с плоским ремнем…сцепление со шкивом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Увеличивает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Уменьшает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 влияет на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Усталостное разрушение ремня зависит от…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Попадания образивных материалов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Буксования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Перегрева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Циклического изгиба при огибании шкивов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 недостаткам цепной передачи по сравнению с ременной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Постоянство передаточного отношения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Меньшие габариты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Шум при работе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Меньшие нагрузки на валы и 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Нагрузочная способность цепной передачи…нагрузочной способности ременной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Больше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Меньше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Соответствует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Регулировка натяжения цепи осуществляется…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Перемещением оси одной из звездочек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Перемещением натяжных звездочек или роликов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Обоими указанными способами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критерием работоспособности цепной передачи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Износостойкость шарниров цепи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Прочность шарниров цепи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Жесткость цепи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 Прочность цепи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Фрикционные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Фрикционные передачи являются передачами…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трением с непосредственным контактом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трением с гибкой связью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зацеплением с непосредственным контактом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зацеплением с гибкой связью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достоинствам фрикционных передач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простота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большие нагрузки на вал и 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необходимость специальных нажимных устройств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непостоянство передаточного числа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недостаткам фрикционных передач относятся…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простота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большие нагрузки на валы и 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необходимость специальных нажимных устройств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постоянство передаточного числа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зависимости от взаимного расположения осей фрикционные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бывают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цилиндрические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лобовые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 бесступенчатые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Сила прижатия катков фрикционной передачи по сравнению с окружной силой…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больше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меньше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 отличается от нее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может быть как больше так и меньше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Фрикционные передачи работают…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всегда без смазки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только со смазкой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как со смазкой, так и без нее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фрикционной передачи основана на использовании сил…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зацепления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давления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скольжения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фрикционных передач распространены следующие сочетания материалов…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сталь по стали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сталь по пластмассе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чугун по чугуну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сталь или чугун по прорезиненной ткани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простым по конструкции является… вариатор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лобовой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торовый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многодисковый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шаровой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Передаточное отношение силовых фрикционных передач не превышает…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25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3.10 Валы и оси.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3.1 Конструкции валов и расчеты на прочность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Валы предназначены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передачи крутящего момента и поддержания вращающихся деталей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поддержания вращающихся деталей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различных деталей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обеспечения синхронности работы отдельных деталей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Валы передач работают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изгиб и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изгиб и растяжение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 и сжатие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критериями работоспособности валов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прочность, жесткость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прочность, долговечность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прочность, грузоподъемность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жесткость, виброустойчивость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расчета валов называют…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проектный, проверочный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проектный, ориентировочный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проверочный, плоскостной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проверочный, ориентировочный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проектном расчете вала…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определяют диаметр конца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производят расчет на статическую прочность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производят расчет на выносливость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производят расчет на жесткость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проектном расчете диаметр конца вала определяют из условия прочности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 и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срез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Осевой момент сопротивления сплошного круглого сечения определяют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4" o:spid="_x0000_i1068" type="#_x0000_t75" alt="hello_html_2c3e466d.gif" style="width:16.5pt;height:11.25pt;visibility:visible">
            <v:imagedata r:id="rId3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5" o:spid="_x0000_i1069" type="#_x0000_t75" alt="hello_html_m2556e018.gif" style="width:18pt;height:11.25pt;visibility:visible">
            <v:imagedata r:id="rId3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6" o:spid="_x0000_i1070" type="#_x0000_t75" alt="hello_html_m1071ba96.gif" style="width:15pt;height:19.5pt;visibility:visible">
            <v:imagedata r:id="rId3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Полярный момент сопротивления сплошного круглого сечения определяют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7" o:spid="_x0000_i1071" type="#_x0000_t75" alt="hello_html_2c3e466d.gif" style="width:16.5pt;height:11.25pt;visibility:visible">
            <v:imagedata r:id="rId3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8" o:spid="_x0000_i1072" type="#_x0000_t75" alt="hello_html_m2556e018.gif" style="width:18pt;height:11.25pt;visibility:visible">
            <v:imagedata r:id="rId38" o:title=""/>
          </v:shape>
        </w:pic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9" o:spid="_x0000_i1073" type="#_x0000_t75" alt="hello_html_m62a00377.gif" style="width:6pt;height:10.5pt;visibility:visible">
            <v:imagedata r:id="rId4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0" o:spid="_x0000_i1074" type="#_x0000_t75" alt="hello_html_m1071ba96.gif" style="width:15pt;height:19.5pt;visibility:visible">
            <v:imagedata r:id="rId3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вала на статическую прочность заключается в определении…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коэффициента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эквивалентного напряжения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напряжения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напряжения кручения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вала на выносливость заключается в определении…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коэффициента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эквивалентного напряжения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напряжения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напряжения кручения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Параметрами, характеризующими жесткость вала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прогиб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угол наклона поперечного сечения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напряжение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напряжение кручения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работоспособности и расчета осей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обеспечения синхронности работы отдельных деталей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критериями работоспособности осей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прочность, жесткость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прочность, долговечность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прочность, грузоподъемность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жесткость, виброустойчивость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Оси работают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изгиб и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 и сжатие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изгиб и растяжение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Факторами, влияющими на жесткость осей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предел прочности σ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предел текучести σ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модуль упругости 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осевой момент инерции J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Расчет на выносливость для осей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проверочным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проектировочным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проектировочным и проверочным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Вращающаяся ось изображена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г</w:t>
      </w:r>
    </w:p>
    <w:p w:rsidR="00120070" w:rsidRPr="00AF719E" w:rsidRDefault="00C80BA8" w:rsidP="0066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1" o:spid="_x0000_i1075" type="#_x0000_t75" alt="к вопросу 6" style="width:164.25pt;height:198.75pt;visibility:visible">
            <v:imagedata r:id="rId4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Размеры детали 1 в опасном сечении рассчитывают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2" o:spid="_x0000_i1076" type="#_x0000_t75" alt="hello_html_m60ba28db.gif" style="width:35.25pt;height:21.75pt;visibility:visible">
            <v:imagedata r:id="rId4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3" o:spid="_x0000_i1077" type="#_x0000_t75" alt="hello_html_m544b0714.gif" style="width:35.25pt;height:21.75pt;visibility:visible">
            <v:imagedata r:id="rId4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4" o:spid="_x0000_i1078" type="#_x0000_t75" alt="hello_html_12cd0ed2.gif" style="width:31.5pt;height:21.75pt;visibility:visible">
            <v:imagedata r:id="rId44" o:title=""/>
          </v:shape>
        </w:pict>
      </w:r>
    </w:p>
    <w:p w:rsidR="00120070" w:rsidRPr="00AF719E" w:rsidRDefault="00C80BA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5" o:spid="_x0000_i1079" type="#_x0000_t75" alt="к вопросу 7" style="width:229.5pt;height:169.5pt;visibility:visible">
            <v:imagedata r:id="rId4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Невращающаяся ось изображена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1)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2)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3) 3</w:t>
      </w:r>
    </w:p>
    <w:p w:rsidR="00120070" w:rsidRPr="00AF719E" w:rsidRDefault="00C80BA8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6" o:spid="_x0000_i1080" type="#_x0000_t75" alt="к вопросу 8-1" style="width:155.25pt;height:209.25pt;visibility:visible">
            <v:imagedata r:id="rId4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Изгибающий момент в опасном сечении оси определяют по формуле…</w:t>
      </w:r>
    </w:p>
    <w:p w:rsidR="00120070" w:rsidRPr="00AF719E" w:rsidRDefault="00E001AA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pict>
          <v:shape id="Рисунок 2" o:spid="_x0000_s1026" type="#_x0000_t75" alt="hello_html_m588aad51.png" style="position:absolute;margin-left:0;margin-top:0;width:208.5pt;height:88.5pt;z-index:1;visibility:visible;mso-position-horizontal:left;mso-position-vertical-relative:line" o:allowoverlap="f">
            <v:imagedata r:id="rId47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1) F ·a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2) R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·a</w:t>
      </w:r>
    </w:p>
    <w:p w:rsidR="00120070" w:rsidRPr="00BF24B4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BF24B4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3) 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BF24B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BF24B4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·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</w:t>
      </w:r>
    </w:p>
    <w:p w:rsidR="00120070" w:rsidRPr="00BF24B4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BF24B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Напряжения во вращающейся оси изменяются по закону…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Напряжения в невращающейся оси изменяются по закону…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Подшипник качения состоит из…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Внутреннего и наружного колец, тел качения, сепаратора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Вкладыша, корпуса,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Корпуса, сепаратора,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Внутреннего и наружного колец,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Сепаратор в подшипнике…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Разделяет и направляет тела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Увеличивает нагрузочную способность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Уменьшает трение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Направляет тела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 форме тел качения подшипники разделяют на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Шариковые, роликовые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Радиальные, упорные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Роликовые, упорные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Шариковые, радиальные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Только осевую нагрузку воспринимает … подшипник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Шариковый радиальный однорядный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Роликовый радиально-упорный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Шариковый упорный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Роликовый двухрядный радиальный сферический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Диаметр внутреннего кольца подшипника 210 равен…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50мм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100мм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200мм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Шариковый радиальный однорядный подшипник изображен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 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4) Г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5) Д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C80BA8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7" o:spid="_x0000_i1081" type="#_x0000_t75" alt="ScanImage001" style="width:337.5pt;height:151.5pt;visibility:visible">
            <v:imagedata r:id="rId4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Роликовый радиально-упорный подшипник изображен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lastRenderedPageBreak/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 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4) Г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5) Д</w:t>
      </w:r>
    </w:p>
    <w:p w:rsidR="00120070" w:rsidRPr="00AF719E" w:rsidRDefault="00C80BA8" w:rsidP="0066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8" o:spid="_x0000_i1082" type="#_x0000_t75" alt="ScanImage001" style="width:337.5pt;height:151.5pt;visibility:visible">
            <v:imagedata r:id="rId4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Радиально-упорные подшипники могут воспринимать… нагрузки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Радиальные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Осевые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Радиальные и осевые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Большей нагрузочной способностью при одном и том же диаметре внутреннего кольца обладают подшипники … серии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Особолегкой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Легкой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Средней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Тяжелой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высоким из перечисленных классов точности подшипников качения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2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Подшипники скольжения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недостаткам подшипников скольжения относятся…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большие габариты в осевом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малые габариты в радиальном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возможность работы при высоких скоростях и нагрузках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малая чувствительность к ударным нагрузкам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зависимости от направления нагрузки подшипники скольжения подразделяют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радиальные, радиально-упорные, упорные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разъемные, неразъемные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выполненные в отдельном корпусе, встроенные в механизм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Достоинствами подшипников скольжения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малые габариты в радиальном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возможность работы при высоких скоростях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возможность выполнения их разъемными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большие габариты в осевом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Изнашивание трущихся поверхностей отсутствует при… режиме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жидкостном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полужидкостном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сухом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сложным по конструкции является… подшипник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гидростатический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гидродинамический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сухого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Радиальный подшипник скольжения изображен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C80BA8" w:rsidP="0066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9" o:spid="_x0000_i1083" type="#_x0000_t75" alt="Подшипники 01" style="width:306pt;height:193.5pt;visibility:visible">
            <v:imagedata r:id="rId4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Упорный подшипник скольжения изображен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C80BA8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0" o:spid="_x0000_i1084" type="#_x0000_t75" alt="Подшипники 01" style="width:306pt;height:141.75pt;visibility:visible">
            <v:imagedata r:id="rId4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Радиально-упорный подшипник изображен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С</w:t>
      </w:r>
    </w:p>
    <w:p w:rsidR="00120070" w:rsidRPr="00AF719E" w:rsidRDefault="00C80BA8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1" o:spid="_x0000_i1085" type="#_x0000_t75" alt="Подшипники 01" style="width:306pt;height:193.5pt;visibility:visible">
            <v:imagedata r:id="rId4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Муфты Муфты постоянные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функциями муфт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соединение концов валов и передача крутящего момента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компенсирование погрешностей расположения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уменьшение динамических нагрузок, предохранение от перегрузок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создание дополнительной опоры для длинных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 назначению механические муфты подразделяют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постоянные, управляемые, самоуправляемые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фланцевые, цепные, центробежные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втулочные, кулачковые, обгонные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предохранительные, зубчатые,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 назначению постоянные муфты подразделяют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некомпенсирующие (глухие), жесткие компенсирующие,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упругие компенсирующие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втулочные, поперечно-свертные, продольно-свертные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фрикционные, зубчатые, цепные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предназначена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соединения валов с радиальным смещением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соединения валов с осевым смещением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валов с угловым смещением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соединения жестких валов без смещения</w:t>
      </w:r>
    </w:p>
    <w:p w:rsidR="00120070" w:rsidRPr="00AF719E" w:rsidRDefault="00C80BA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2" o:spid="_x0000_i1086" type="#_x0000_t75" alt="Муфта 05" style="width:293.25pt;height:147.75pt;visibility:visible">
            <v:imagedata r:id="rId5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Жесткие компенсирующие муфты служат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постоянного соединения строго соосных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автоматического разъединения валов при опасных перегрузках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компенсации неточности взаимного расположения соединяемых тихоходных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Упругие компенсирующие муфты служат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постоянного соединения строго соосных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автоматического разъединения валов при опасных перегрузках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смягчения динамических нагрузок, компенсации неточности взаимного расположения соединяемых валов, демпфирования колебаний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Стандартные и нормализованные муфты подбирают по…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номинальному моменту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расчетному моменту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номинальному моменту и частоте вращения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расчетному моменту и диаметрам концов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соединения валов, оси которых расположены под углом друг 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другу более 3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0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, следует использовать… муфту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упругую втулочно-пальцевую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шарнирную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дисковую фрикционную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соединения быстроходных валов, подвергающихся динамическим нагрузкам, следует применять… муфту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жесткую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упругую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сцепную управляемую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предохранительную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жестким (глухим) муфтам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фрикционная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втулочная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втулочно-пальцевая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упругим компенсирующим муфтам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фрикционная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втулочная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упругая втулочно-пальцевая</w: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Муфты управляемые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Управляемые муфты предназначены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автоматического разъединения валов при опасных перегрузках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смягчения динамических нагрузок, компенсации неточности взаимного расположения соединяемых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передачи вращения только в одном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Управляемые муфты по конструкции 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кулачковые, зубчатые,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цепные, втулочные, кулачковые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фланцевые, предохранительные, центробежные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управляемых муфт плавное соединение валов обеспечивают…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кулачковые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 увеличением количества дисков трения в фрикционных муфтах при прочих равных условиях передаваемый момент…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увеличивается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уменьшается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 изменяется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управляемых муфт…могут предохранять механизмы от внезапных перегрузок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кулачковые с прямоугольным профилем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на рисунке муфта относится к…муфтам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C80BA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3" o:spid="_x0000_i1087" type="#_x0000_t75" alt="Муфта 02" style="width:224.25pt;height:177.75pt;visibility:visible">
            <v:imagedata r:id="rId5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на рисунке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C80BA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4" o:spid="_x0000_i1088" type="#_x0000_t75" alt="Муфта 03" style="width:170.25pt;height:167.25pt;visibility:visible">
            <v:imagedata r:id="rId5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на рисунке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кулачковым</w:t>
      </w:r>
    </w:p>
    <w:p w:rsidR="00120070" w:rsidRPr="00AF719E" w:rsidRDefault="00C80BA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5" o:spid="_x0000_i1089" type="#_x0000_t75" alt="Муфта 07" style="width:360.75pt;height:163.5pt;visibility:visible">
            <v:imagedata r:id="rId5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кулачковой муфте расчет кулачков производят по напряжениям…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смятия и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смятия и растяжения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сжатия и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Кулачковые и зубчатые управляемые муфты применяют при необходимости осуществления…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жесткой кинематической связи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плавного соединения и разъединения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и разъединения особо быстроходных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Наименьшей нагрузочной способностью при одинаковых габаритах обладают…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кулачковые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фрикционные однодисковые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Муфты самоуправляемые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Самоуправляемые муфты предназначены для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автоматического соединения или разъединения валов при определенных условиях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смягчения динамических нагрузок, компенсации неточности взаимного расположения соединенных валов, демпфирования колебаний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самоуправляемым муфтам относятся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предохранительная, обгонная, центробежная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поперечно-свертная (фланцевая), зубчатая, кулачковая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 разрушающимся элементом, втулочная, цепная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автоматического включения механизма при определенной угловой скорости следует использовать … муфту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управляемую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центробежную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упругую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предохранительную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Предохранительные муфты используют для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включения исполнительного механизма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защиты машины от перегрузки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передачи вращения только в одном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компенсации вредного влияния несоосности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Муфта, обеспечивающая передачу момента в одном направлении и свободное относительное вращение в противоположном, называется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обгонной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центробежной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Муфты, используемые для автоматического соединения и разъединения валов при определенных частотах вращения, называют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центробежными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повышения плавности пуска и разгона механизмов, имеющих значительные маховые моменты, применяют …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обгонные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упругим компенсирующим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C80BA8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6" o:spid="_x0000_i1090" type="#_x0000_t75" alt="Муфта 04" style="width:191.25pt;height:231.75pt;visibility:visible">
            <v:imagedata r:id="rId5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Изображенная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упругим компенсирующим</w:t>
      </w:r>
    </w:p>
    <w:p w:rsidR="00120070" w:rsidRPr="00AF719E" w:rsidRDefault="00C80BA8" w:rsidP="00EB10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7" o:spid="_x0000_i1091" type="#_x0000_t75" alt="Муфта 01" style="width:214.5pt;height:201pt;visibility:visible">
            <v:imagedata r:id="rId5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упругим компенсирующим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C80BA8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8" o:spid="_x0000_i1092" type="#_x0000_t75" alt="Муфта 08" style="width:150pt;height:249pt;visibility:visible">
            <v:imagedata r:id="rId5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Деталь 1 представленной на рисунке муфты является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срезным штифтом, разрушающимся при перегрузе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штифтом, являющимся центрирующим элементом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элементом, служащим для балансировки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C80BA8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9" o:spid="_x0000_i1093" type="#_x0000_t75" alt="Муфта 0401" style="width:209.25pt;height:254.25pt;visibility:visible">
            <v:imagedata r:id="rId5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Резьбовые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Угол профиля метрической резьбы…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20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30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45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60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качестве крепежных применяют…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метрические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прямоугольные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трапецеидальные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условное обозначение метрической резьбы входит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внутренний диаметр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наружный диаметр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угол подъема витка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угол профиля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Высота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нормальных стандартных гаек принимается равной 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0" o:spid="_x0000_i1094" type="#_x0000_t75" alt="hello_html_m29ea3009.gif" style="width:22.5pt;height:9pt;visibility:visible">
            <v:imagedata r:id="rId5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1" o:spid="_x0000_i1095" type="#_x0000_t75" alt="hello_html_5f87c3fb.gif" style="width:30.75pt;height:9.75pt;visibility:visible">
            <v:imagedata r:id="rId5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2" o:spid="_x0000_i1096" type="#_x0000_t75" alt="hello_html_6bbb54a6.gif" style="width:31.5pt;height:9.75pt;visibility:visible">
            <v:imagedata r:id="rId6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3" o:spid="_x0000_i1097" type="#_x0000_t75" alt="hello_html_45668a83.gif" style="width:31.5pt;height:9.75pt;visibility:visible">
            <v:imagedata r:id="rId6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Основными ходовыми резьбами являются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треугольные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трапецеидальные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круглые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прямоугольные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Момент завинчивания резьбового соединения определяют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4" o:spid="_x0000_i1098" type="#_x0000_t75" alt="hello_html_28991eae.gif" style="width:51.75pt;height:12.75pt;visibility:visible">
            <v:imagedata r:id="rId6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5" o:spid="_x0000_i1099" type="#_x0000_t75" alt="hello_html_m26074d72.gif" style="width:69pt;height:11.25pt;visibility:visible">
            <v:imagedata r:id="rId6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6" o:spid="_x0000_i1100" type="#_x0000_t75" alt="hello_html_m4e430868.gif" style="width:118.5pt;height:12.75pt;visibility:visible">
            <v:imagedata r:id="rId6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7" o:spid="_x0000_i1101" type="#_x0000_t75" alt="hello_html_m2f9cfe9f.gif" style="width:69pt;height:11.25pt;visibility:visible">
            <v:imagedata r:id="rId6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Моменты, действующие в резьбовом соединении при затяжке, определяются по формулам 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момент сопротивления в резьбе </w:t>
      </w:r>
      <w:r w:rsidRPr="00AF719E">
        <w:rPr>
          <w:rFonts w:ascii="Times New Roman CYR" w:hAnsi="Times New Roman CYR" w:cs="Times New Roman CYR"/>
          <w:i/>
          <w:iCs/>
          <w:color w:val="000000"/>
          <w:sz w:val="24"/>
          <w:szCs w:val="24"/>
          <w:lang w:eastAsia="ru-RU"/>
        </w:rPr>
        <w:t>Т</w: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vertAlign w:val="subscript"/>
          <w:lang w:eastAsia="ru-RU"/>
        </w:rPr>
        <w:t>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момент завинчивания </w:t>
      </w:r>
      <w:r w:rsidRPr="00AF719E">
        <w:rPr>
          <w:rFonts w:ascii="Times New Roman CYR" w:hAnsi="Times New Roman CYR" w:cs="Times New Roman CYR"/>
          <w:i/>
          <w:iCs/>
          <w:color w:val="000000"/>
          <w:sz w:val="24"/>
          <w:szCs w:val="24"/>
          <w:lang w:eastAsia="ru-RU"/>
        </w:rPr>
        <w:t>Т</w: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vertAlign w:val="subscript"/>
          <w:lang w:eastAsia="ru-RU"/>
        </w:rPr>
        <w:t>зав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момент сил трения на опорном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торце гайки </w:t>
      </w:r>
      <w:r w:rsidRPr="00AF719E">
        <w:rPr>
          <w:rFonts w:ascii="Times New Roman CYR" w:hAnsi="Times New Roman CYR" w:cs="Times New Roman CYR"/>
          <w:i/>
          <w:iCs/>
          <w:color w:val="000000"/>
          <w:sz w:val="24"/>
          <w:szCs w:val="24"/>
          <w:lang w:eastAsia="ru-RU"/>
        </w:rPr>
        <w:t>Т</w: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А)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8" o:spid="_x0000_i1102" type="#_x0000_t75" alt="hello_html_m282a33c8.gif" style="width:57pt;height:11.25pt;visibility:visible">
            <v:imagedata r:id="rId66" o:title=""/>
          </v:shape>
        </w:pic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 Б)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9" o:spid="_x0000_i1103" type="#_x0000_t75" alt="hello_html_6defb0ce.gif" style="width:57pt;height:11.25pt;visibility:visible">
            <v:imagedata r:id="rId6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В)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0" o:spid="_x0000_i1104" type="#_x0000_t75" alt="hello_html_197e1a2d.gif" style="width:108pt;height:12.75pt;visibility:visible">
            <v:imagedata r:id="rId6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Г)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1" o:spid="_x0000_i1105" type="#_x0000_t75" alt="hello_html_m20835f9c.gif" style="width:41.25pt;height:12.75pt;visibility:visible">
            <v:imagedata r:id="rId6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Наибольшие силы трения возникают в … резьбах.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трапецеидальных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треугольных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прямоугольных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Если стержень винта нагружен только внешней растягивающей силой, условие прочности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2" o:spid="_x0000_i1106" type="#_x0000_t75" alt="hello_html_m470d7d16.gif" style="width:46.5pt;height:21.75pt;visibility:visible">
            <v:imagedata r:id="rId7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3" o:spid="_x0000_i1107" type="#_x0000_t75" alt="hello_html_1844a8de.gif" style="width:77.25pt;height:24pt;visibility:visible">
            <v:imagedata r:id="rId7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4" o:spid="_x0000_i1108" type="#_x0000_t75" alt="hello_html_m66250419.gif" style="width:72.75pt;height:24pt;visibility:visible">
            <v:imagedata r:id="rId7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5" o:spid="_x0000_i1109" type="#_x0000_t75" alt="hello_html_m4c5b4276.gif" style="width:56.25pt;height:21pt;visibility:visible">
            <v:imagedata r:id="rId7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6" o:spid="_x0000_i1110" type="#_x0000_t75" alt="hello_html_m36fa46e0.gif" style="width:48pt;height:23.25pt;visibility:visible">
            <v:imagedata r:id="rId7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болт затянут, а внешняя нагрузка отсутствует, условие прочности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F</w:t>
      </w: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vertAlign w:val="subscript"/>
          <w:lang w:eastAsia="ru-RU"/>
        </w:rPr>
        <w:t>зат.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F</w:t>
      </w: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vertAlign w:val="subscript"/>
          <w:lang w:eastAsia="ru-RU"/>
        </w:rPr>
        <w:t>зат.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7" o:spid="_x0000_i1111" type="#_x0000_t75" alt="hello_html_7b27bc0d.gif" style="width:6pt;height:11.25pt;visibility:visible">
            <v:imagedata r:id="rId75" o:title=""/>
          </v:shape>
        </w:pic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8" o:spid="_x0000_i1112" type="#_x0000_t75" alt="hello_html_67a44ca8.gif" style="width:75pt;height:33pt;visibility:visible">
            <v:imagedata r:id="rId7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9" o:spid="_x0000_i1113" type="#_x0000_t75" alt="hello_html_m36fa46e0.gif" style="width:48pt;height:23.25pt;visibility:visible">
            <v:imagedata r:id="rId7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0" o:spid="_x0000_i1114" type="#_x0000_t75" alt="hello_html_5a0827aa.gif" style="width:66.75pt;height:24pt;visibility:visible">
            <v:imagedata r:id="rId7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1" o:spid="_x0000_i1115" type="#_x0000_t75" alt="hello_html_39f06fa0.gif" style="width:63.75pt;height:22.5pt;visibility:visible">
            <v:imagedata r:id="rId7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Болтовое соединение нагружено силами, сдвигающими детали в стыке. Болт поставлен без зазора. Прочность болта в соединении оценивают по условию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2" o:spid="_x0000_i1116" type="#_x0000_t75" alt="hello_html_5a0827aa.gif" style="width:66.75pt;height:24pt;visibility:visible">
            <v:imagedata r:id="rId77" o:title=""/>
          </v:shape>
        </w:pict>
      </w:r>
      <w:r w:rsidR="00E001AA">
        <w:rPr>
          <w:noProof/>
          <w:lang w:eastAsia="ru-RU"/>
        </w:rPr>
        <w:pict>
          <v:shape id="Рисунок 3" o:spid="_x0000_s1027" type="#_x0000_t75" alt="hello_html_m3578d57f.png" style="position:absolute;margin-left:0;margin-top:0;width:210.75pt;height:98.25pt;z-index:2;visibility:visible;mso-position-horizontal:left;mso-position-horizontal-relative:text;mso-position-vertical-relative:line" o:allowoverlap="f">
            <v:imagedata r:id="rId79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3" o:spid="_x0000_i1117" type="#_x0000_t75" alt="hello_html_2bda3843.gif" style="width:45pt;height:21.75pt;visibility:visible">
            <v:imagedata r:id="rId80" o:title=""/>
          </v:shape>
        </w:pic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4" o:spid="_x0000_i1118" type="#_x0000_t75" alt="hello_html_4257bdc.gif" style="width:55.5pt;height:21pt;visibility:visible">
            <v:imagedata r:id="rId8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5" o:spid="_x0000_i1119" type="#_x0000_t75" alt="hello_html_m23fa081d.gif" style="width:43.5pt;height:23.25pt;visibility:visible">
            <v:imagedata r:id="rId8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6" o:spid="_x0000_i1120" type="#_x0000_t75" alt="hello_html_16e3f63e.gif" style="width:48pt;height:23.25pt;visibility:visible">
            <v:imagedata r:id="rId83" o:title=""/>
          </v:shape>
        </w:pic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Сварные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Сварное … соединение изображено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стыковое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нахлесточное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угловое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 прочность не рассчитывают … сварные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тавровые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стыковые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угловые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нахлесточные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прочности стыкового сварного соединения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7" o:spid="_x0000_i1121" type="#_x0000_t75" alt="hello_html_231bbe4b.gif" style="width:46.5pt;height:21pt;visibility:visible">
            <v:imagedata r:id="rId84" o:title=""/>
          </v:shape>
        </w:pict>
      </w:r>
      <w:r w:rsidR="00E001AA">
        <w:rPr>
          <w:noProof/>
          <w:lang w:eastAsia="ru-RU"/>
        </w:rPr>
        <w:pict>
          <v:shape id="Рисунок 4" o:spid="_x0000_s1028" type="#_x0000_t75" alt="hello_html_m5c89c3a.png" style="position:absolute;margin-left:0;margin-top:0;width:142.5pt;height:113.25pt;z-index:3;visibility:visible;mso-position-horizontal:left;mso-position-horizontal-relative:text;mso-position-vertical-relative:line" o:allowoverlap="f">
            <v:imagedata r:id="rId85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8" o:spid="_x0000_i1122" type="#_x0000_t75" alt="hello_html_5c697809.gif" style="width:50.25pt;height:23.25pt;visibility:visible">
            <v:imagedata r:id="rId8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9" o:spid="_x0000_i1123" type="#_x0000_t75" alt="hello_html_mc9ae103.gif" style="width:58.5pt;height:23.25pt;visibility:visible">
            <v:imagedata r:id="rId8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0" o:spid="_x0000_i1124" type="#_x0000_t75" alt="hello_html_cd48792.gif" style="width:50.25pt;height:21pt;visibility:visible">
            <v:imagedata r:id="rId8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Угловые швы в сварных соединениях рассчитывают … напряжениям.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по нормальным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 нормальным и касательным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 по эквивалентным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по касательным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нахлесточном сварном соединении … шов расположен … линии действия нагружающей силы.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фланговый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лобовой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косой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A) параллельно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B) под углом 45º 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C) перпендикулярно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Сварное соединение выполненное фланговым швом изображено на рисунке …</w:t>
      </w:r>
    </w:p>
    <w:p w:rsidR="00120070" w:rsidRPr="00AF719E" w:rsidRDefault="00E001AA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pict>
          <v:shape id="Рисунок 5" o:spid="_x0000_s1029" type="#_x0000_t75" alt="hello_html_m328d27c5.png" style="position:absolute;margin-left:0;margin-top:0;width:152.25pt;height:102.75pt;z-index:4;visibility:visible;mso-position-horizontal:left;mso-position-vertical-relative:line" o:allowoverlap="f">
            <v:imagedata r:id="rId89" o:title=""/>
            <w10:wrap type="square"/>
          </v:shape>
        </w:pict>
      </w:r>
      <w:r>
        <w:rPr>
          <w:noProof/>
          <w:lang w:eastAsia="ru-RU"/>
        </w:rPr>
        <w:pict>
          <v:shape id="Рисунок 6" o:spid="_x0000_s1030" type="#_x0000_t75" alt="hello_html_m642bfe9a.png" style="position:absolute;margin-left:0;margin-top:0;width:130.5pt;height:79.5pt;z-index:5;visibility:visible;mso-position-horizontal:left;mso-position-vertical-relative:line" o:allowoverlap="f">
            <v:imagedata r:id="rId90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2)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E001AA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pict>
          <v:shape id="Рисунок 7" o:spid="_x0000_s1031" type="#_x0000_t75" alt="hello_html_m23e309de.png" style="position:absolute;margin-left:0;margin-top:0;width:143.25pt;height:95.25pt;z-index:6;visibility:visible;mso-position-horizontal:left;mso-position-vertical-relative:line" o:allowoverlap="f">
            <v:imagedata r:id="rId91" o:title=""/>
            <w10:wrap type="square"/>
          </v:shape>
        </w:pict>
      </w:r>
      <w:r>
        <w:rPr>
          <w:noProof/>
          <w:lang w:eastAsia="ru-RU"/>
        </w:rPr>
        <w:pict>
          <v:shape id="Рисунок 8" o:spid="_x0000_s1032" type="#_x0000_t75" alt="hello_html_m698f4d36.png" style="position:absolute;margin-left:0;margin-top:0;width:139.5pt;height:82.5pt;z-index:7;visibility:visible;mso-position-horizontal:left;mso-position-vertical-relative:line" o:allowoverlap="f">
            <v:imagedata r:id="rId92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4)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Напряжения по длине флангового шва нахлесточного соединения распределяются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равномерно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неравномерно – на концах они больше, чем в середине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неравномерно – в середине они больше, чем на концах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неравномерно – возрастают от нуля на одном конце до максимума на другом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Длину флангового сварного шва нахлесточного соединения рекомендуют принимать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1" o:spid="_x0000_i1125" type="#_x0000_t75" alt="hello_html_2de8d1d2.gif" style="width:30pt;height:9pt;visibility:visible">
            <v:imagedata r:id="rId9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2" o:spid="_x0000_i1126" type="#_x0000_t75" alt="hello_html_m77b5268f.gif" style="width:30pt;height:9pt;visibility:visible">
            <v:imagedata r:id="rId9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3" o:spid="_x0000_i1127" type="#_x0000_t75" alt="hello_html_265a91d7.gif" style="width:28.5pt;height:9pt;visibility:visible">
            <v:imagedata r:id="rId9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4" o:spid="_x0000_i1128" type="#_x0000_t75" alt="hello_html_1f5480aa.gif" style="width:61.5pt;height:9pt;visibility:visible">
            <v:imagedata r:id="rId9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Прочность фланговых швов нагруженных продольной силой рассчитывают по формуле …</w:t>
      </w:r>
      <w:r w:rsidR="00E001AA">
        <w:rPr>
          <w:noProof/>
          <w:lang w:eastAsia="ru-RU"/>
        </w:rPr>
        <w:pict>
          <v:shape id="Рисунок 9" o:spid="_x0000_s1033" type="#_x0000_t75" alt="hello_html_m1efbd44b.png" style="position:absolute;margin-left:0;margin-top:0;width:201.75pt;height:135pt;z-index:8;visibility:visible;mso-position-horizontal:left;mso-position-horizontal-relative:text;mso-position-vertical-relative:line" o:allowoverlap="f">
            <v:imagedata r:id="rId97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5" o:spid="_x0000_i1129" type="#_x0000_t75" alt="hello_html_5c697809.gif" style="width:50.25pt;height:23.25pt;visibility:visible">
            <v:imagedata r:id="rId8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6" o:spid="_x0000_i1130" type="#_x0000_t75" alt="hello_html_5cf30fd1.gif" style="width:52.5pt;height:22.5pt;visibility:visible">
            <v:imagedata r:id="rId9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7" o:spid="_x0000_i1131" type="#_x0000_t75" alt="hello_html_mc9ae103.gif" style="width:58.5pt;height:23.25pt;visibility:visible">
            <v:imagedata r:id="rId8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8" o:spid="_x0000_i1132" type="#_x0000_t75" alt="hello_html_m35482851.gif" style="width:41.25pt;height:24pt;visibility:visible">
            <v:imagedata r:id="rId99" o:title=""/>
          </v:shape>
        </w:pic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катет сварного шва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Электроконтактную сварку применяют для соединения деталей преимущественно толщиной 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9" o:spid="_x0000_i1133" type="#_x0000_t75" alt="hello_html_m5ce11f20.gif" style="width:22.5pt;height:9pt;visibility:visible">
            <v:imagedata r:id="rId10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0" o:spid="_x0000_i1134" type="#_x0000_t75" alt="hello_html_m78e45fc9.gif" style="width:18pt;height:9pt;visibility:visible">
            <v:imagedata r:id="rId10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1" o:spid="_x0000_i1135" type="#_x0000_t75" alt="hello_html_7a516a58.gif" style="width:22.5pt;height:9pt;visibility:visible">
            <v:imagedata r:id="rId10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2" o:spid="_x0000_i1136" type="#_x0000_t75" alt="hello_html_76da34d7.gif" style="width:22.5pt;height:9pt;visibility:visible">
            <v:imagedata r:id="rId10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Соединение контактной точечной сваркой рассчитывают на прочность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3" o:spid="_x0000_i1137" type="#_x0000_t75" alt="hello_html_m33d5c164.gif" style="width:62.25pt;height:21.75pt;visibility:visible">
            <v:imagedata r:id="rId10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4" o:spid="_x0000_i1138" type="#_x0000_t75" alt="hello_html_m749a0fc8.gif" style="width:36pt;height:18pt;visibility:visible">
            <v:imagedata r:id="rId10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5" o:spid="_x0000_i1139" type="#_x0000_t75" alt="hello_html_m557fa98a.gif" style="width:37.5pt;height:21pt;visibility:visible">
            <v:imagedata r:id="rId10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6" o:spid="_x0000_i1140" type="#_x0000_t75" alt="hello_html_a9931c3.gif" style="width:37.5pt;height:18pt;visibility:visible">
            <v:imagedata r:id="rId107" o:title=""/>
          </v:shape>
        </w:pic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Заклепочные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Холодным способом производят клепку заклепок из…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меди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алюминиевых сплавов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стали любых диаметров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стали диаметром до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Горячим способом производят клепку заклепок из…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меди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алюминиевых сплавов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стали диаметром до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стали диаметром боле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Недостатками заклепочных соединений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ослабление деталей отверстиями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невозможность соединения деталей из несвариваемых материалов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повышенный расход металла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высокая стоимость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Пустотелые заклепки применяют…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в силовых соединениях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 плотных соединениях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для соединения тонких листов и неметаллических деталей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для соединения толстых листов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Заклепки в соединениях рассчитывают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 и смятие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сжатие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Диаметр заклепок определяется из условия прочности при…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смятии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растяжении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кручении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заклепочного соединения производят из условия прочности при…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смятии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растяжении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кручении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увеличении диаметра заклепок в заклепочном соединении в 2 раза прочность соединения по напряжениям среза заклепок…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увеличивается в 2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увеличивается в 4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уменьшается в 2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уменьшается в 4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выборе материала заклепок необходимо…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чтобы коэффициенты линейного расширения материалов заклепок и соединяемых деталей были близкими друг к другу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чтобы коэффициенты линейного расширения материалов заклепок и соединяемых деталей значительно отличались друг к друга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чтобы материалы заклепок и соединяемых деталей были разнородными</w: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чтобы материалы заклепок и соединяемых деталей были однородными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Более нагруженной является заклепка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Большей нагрузочной способностью из условия прочности при срезе при одинаковом поперечном сечении заклепок обладает конструкция на рисунке…</w:t>
      </w:r>
    </w:p>
    <w:p w:rsidR="00120070" w:rsidRPr="00AF719E" w:rsidRDefault="00E001AA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pict>
          <v:shape id="Рисунок 10" o:spid="_x0000_s1034" type="#_x0000_t75" alt="Безымянный1" style="position:absolute;margin-left:0;margin-top:0;width:423.75pt;height:143.25pt;z-index:9;visibility:visible;mso-position-horizontal:left;mso-position-vertical-relative:line" o:allowoverlap="f">
            <v:imagedata r:id="rId108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В</w: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Шпоночные и зубчатые (шлицевые)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Шпоночное соединение предназначено для передачи … между валом и ступицей.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растягивающих сил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 радиальных сил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изгибающего момента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вращающего момента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Соединение … шпонкой изображено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сегментной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призматической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цилиндрической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клиновой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Напряженное соединение создает … шпонка.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призматическая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клиновая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сегментная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направляющая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(несколько вариантов ответов)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Ненапряженное соединение создают шпонки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призматические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клиновые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lastRenderedPageBreak/>
        <w:t>3) сегментные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направляющие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подборе стандартной призматической шпонки основным является расчет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на срез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 смятие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При проектном расчете из условия прочности определяют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длину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l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высоту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h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ширину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площадь поперечного сечения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7" o:spid="_x0000_i1141" type="#_x0000_t75" alt="hello_html_m70f745ff.gif" style="width:18pt;height:9pt;visibility:visible">
            <v:imagedata r:id="rId109" o:title=""/>
          </v:shape>
        </w:pic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прочности для соединения с призматической шпонкой вид имеет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8" o:spid="_x0000_i1142" type="#_x0000_t75" alt="hello_html_m4facc81c.gif" style="width:45pt;height:21pt;visibility:visible">
            <v:imagedata r:id="rId11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9" o:spid="_x0000_i1143" type="#_x0000_t75" alt="hello_html_m5e9d3e88.gif" style="width:50.25pt;height:24pt;visibility:visible">
            <v:imagedata r:id="rId11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0" o:spid="_x0000_i1144" type="#_x0000_t75" alt="hello_html_2e78bf62.gif" style="width:67.5pt;height:24pt;visibility:visible">
            <v:imagedata r:id="rId11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1" o:spid="_x0000_i1145" type="#_x0000_t75" alt="hello_html_m15abb445.gif" style="width:69pt;height:22.5pt;visibility:visible">
            <v:imagedata r:id="rId11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Материалом для изготовления шпонок служит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бронза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2) сталь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3) чугун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 латунь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Наибольшей нагрузочной способностью при одинаковых габаритах ступиц, материалах и термообработке обладает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соединение цилиндрической шпонкой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2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соединение сегментной шпонкой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3) соединение призматической шпонкой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br/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соединение клиновой шпонкой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5) шлицевое соединение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Центрирование по наружному </w:t>
      </w:r>
      <w:r w:rsidRPr="00AF719E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eastAsia="ru-RU"/>
        </w:rPr>
        <w:t>D</w:t>
      </w: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и внутреннему</w:t>
      </w:r>
      <w:r w:rsidRPr="00AF719E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eastAsia="ru-RU"/>
        </w:rPr>
        <w:t>d</w:t>
      </w: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 диаметрам шлицевых соединений с прямобочными зубьями выбирают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для обеспечения высокой соосности вала и ступицы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для обеспечения подвижности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при тяжелых условиях работы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для обеспечения неподвижности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Основным критерием работоспособности шлицевых соединения является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сопротивление срезу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сопротивление изгибу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сопротивление выкрашиванию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сопротивление смятию и изнашиванию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прочности при упрощенном (приближенном) расчете шлицевых соединений вид имеет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2" o:spid="_x0000_i1146" type="#_x0000_t75" alt="hello_html_28c36b60.gif" style="width:77.25pt;height:24pt;visibility:visible">
            <v:imagedata r:id="rId11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3" o:spid="_x0000_i1147" type="#_x0000_t75" alt="hello_html_m2fc4a57c.gif" style="width:45.75pt;height:21pt;visibility:visible">
            <v:imagedata r:id="rId11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4" o:spid="_x0000_i1148" type="#_x0000_t75" alt="hello_html_2e78bf62.gif" style="width:67.5pt;height:24pt;visibility:visible">
            <v:imagedata r:id="rId112" o:title=""/>
          </v:shape>
        </w:pict>
      </w:r>
    </w:p>
    <w:p w:rsidR="00120070" w:rsidRDefault="00120070" w:rsidP="00D24D7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 </w:t>
      </w:r>
      <w:r w:rsidR="00E001A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5" o:spid="_x0000_i1149" type="#_x0000_t75" alt="hello_html_m4facc81c.gif" style="width:45pt;height:21pt;visibility:visible">
            <v:imagedata r:id="rId110" o:title=""/>
          </v:shape>
        </w:pict>
      </w:r>
    </w:p>
    <w:p w:rsidR="00120070" w:rsidRPr="00280D9B" w:rsidRDefault="00120070" w:rsidP="00280D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0D9B">
        <w:rPr>
          <w:rFonts w:ascii="Times New Roman" w:hAnsi="Times New Roman" w:cs="Times New Roman"/>
          <w:b/>
          <w:bCs/>
          <w:sz w:val="24"/>
          <w:szCs w:val="24"/>
        </w:rPr>
        <w:t>Тема. Гидравлика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80D9B">
        <w:rPr>
          <w:rFonts w:ascii="Times New Roman" w:hAnsi="Times New Roman" w:cs="Times New Roman"/>
          <w:sz w:val="24"/>
          <w:szCs w:val="24"/>
        </w:rPr>
        <w:t xml:space="preserve"> Что такое гидромеханика?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наука о движении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наука о равновесии жидкостей;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наука о взаимодействии жидкостей;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наука о равновесии и движении жидкостей.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2. На какие разделы делится гидромеханика?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гидротехника и гидрогеология;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техническая механика и теоретическая механика;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гидравлика и гидрология;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механика жидких тел и механика газообразных тел.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3. Что такое жидкость?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физическое вещество, способное заполнять пустоты;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физическое вещество, способное изменять форму под действием сил;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физическое вещество, способное изменять свой объем;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физическое вещество, способное течь.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4. Какая из этих жидкостей не является капельной?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ртуть;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керосин;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нефть;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г) азот.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5. Какая из этих жидкостей не является газообразной?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жидкий азот;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ртуть;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водород;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кислород;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6. Реальной жидкостью называется жидкость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>а) не существующая в природе;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находящаяся при реальных условиях;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 которой присутствует внутреннее трение;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способная быстро испаряться.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7. Идеальной жидкостью называется 16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жидкость, в которой отсутствует внутреннее трение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; б) жидкость, подходящая для применения;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жидкость, способная сжиматься;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жидкость, существующая только в определенных условиях.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8. На какие виды разделяют действующие на жидкость внешние силы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? а) силы инерции и поверхностного натяжения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внутренние и поверхностные;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массовые и поверхностные;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силы тяжести и давления.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9. Какие силы называются массовыми?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сила тяжести и сила инерции;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сила молекулярная и сила тяжести;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сила инерции и сила гравитационная;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сила давления и сила поверхностная.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10. Какие силы называются поверхностными?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вызванные воздействием объемов, лежащих на поверхности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вызванные воздействием соседних объемов жидкости и воздействием других тел;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в) вызванные воздействием давления боковых стенок сосуда;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вызванные воздействием атмосферного давления.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11. Жидкость находится под давлением. Что это означает?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а) жидкость находится в состоянии покоя;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жидкость течет;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на жидкость действует сила;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 xml:space="preserve"> г) жидкость изменяет форму.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12. В каких единицах измеряется давление в системе измерения СИ?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в паскалях;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в джоулях;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 барах;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в стоксах.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13. Если давление отсчитывают от абсолютного нуля, то его называют: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давление вакуума;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атмосферным;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в) избыточным;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абсолютным. 17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14. Если давление отсчитывают от относительного нуля, то его называют: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а) абсолютным;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атмосферным;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избыточным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; г) давление вакуума.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15. Если давление ниже относительного нуля, то его называют: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абсолютным;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атмосферным;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избыточным;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давление вакуума.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16. Какое давление обычно показывает манометр?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абсолютное;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избыточное;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атмосферное;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давление вакуума.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17. Чему равно атмосферное давление при нормальных условиях?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100 МПа; б) 100 кПа; в) 10 ГПа; г) 1000 Па.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18. Давление определяется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отношением силы, действующей на жидкость к площади воздействия;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произведением силы, действующей на жидкость на площадь воздействия;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отношением площади воздействия к значению силы, действующей на жид- кость;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отношением разности действующих усилий к площади воздействия.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19. Массу жидкости заключенную в единице объема называют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весом;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удельным весом;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удельной плотностью;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плотностью.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20. Вес жидкости в единице объема называют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плотностью;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удельным весом; 18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удельной плотностью;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весом.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21. При увеличении температуры удельный вес жидкости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уменьшается;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увеличивается;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сначала увеличивается, а затем уменьшается;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не изменяется.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22. Сжимаемость это свойство жидкости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изменять свою форму под действием давления;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изменять свой объем под действием давления;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сопротивляться воздействию давления, не изменяя свою форму;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изменять свой объем без воздействия давления.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23. Сжимаемость жидкости характеризуется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коэффициентом Генри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коэффициентом температурного сжатия;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 xml:space="preserve"> в) коэффициентом поджатия;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г) коэффициентом объемного сжатия.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24. Коэффициент объемного сжатия определяется по формуле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280D9B">
        <w:rPr>
          <w:rFonts w:ascii="Times New Roman" w:hAnsi="Times New Roman" w:cs="Times New Roman"/>
          <w:sz w:val="24"/>
          <w:szCs w:val="24"/>
        </w:rPr>
        <w:t>. Вязкость жидкости это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способность сопротивляться скольжению или сдвигу слоев жидкости;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способность преодолевать внутреннее трение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способность преодолевать силу трения жидкости между твердыми стенками;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способность перетекать по поверхности за минимальное время.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Текучестью жидкости называется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величина прямо пропорциональная динамическому коэффициенту вязкости;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величина обратная динамическому коэффициенту вязкости;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величина обратно пропорциональная кинематическому коэффициенту вязко- сти;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величина пропорциональная градусам Энглера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Pr="00280D9B">
        <w:rPr>
          <w:rFonts w:ascii="Times New Roman" w:hAnsi="Times New Roman" w:cs="Times New Roman"/>
          <w:sz w:val="24"/>
          <w:szCs w:val="24"/>
        </w:rPr>
        <w:t>. Вязкость жидкости не характеризуется 19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кинематическим коэффициентом вязкости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; б) динамическим коэффициентом вязкости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; в) градусами Энглера;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г) статическим коэффициентом вязкости.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280D9B">
        <w:rPr>
          <w:rFonts w:ascii="Times New Roman" w:hAnsi="Times New Roman" w:cs="Times New Roman"/>
          <w:sz w:val="24"/>
          <w:szCs w:val="24"/>
        </w:rPr>
        <w:t>. Кинематический коэффициент вязкости обозначается греческой буквой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ν; б) μ; в) η; г) τ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29</w:t>
      </w:r>
      <w:r w:rsidRPr="00280D9B">
        <w:rPr>
          <w:rFonts w:ascii="Times New Roman" w:hAnsi="Times New Roman" w:cs="Times New Roman"/>
          <w:sz w:val="24"/>
          <w:szCs w:val="24"/>
        </w:rPr>
        <w:t>. Динамический коэффициент вязкости обозначается греческой буквой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ν; б) μ; в) η; г) τ.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30.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В вискозиметре Энглера объем испытуемой жидкости, истекающего через капилляр равен а) 300 см3; б) 200 см3; в) 200 м3; г) 200 мм3.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31.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Вязкость жидкости при увеличении температуры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увеличивается;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уменьшается;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остается неизменной;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сначала уменьшается, а затем остается постоянной.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32.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Вязкость газа при увеличении температуры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а) увеличивается;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уменьшается;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остается неизменной;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сначала уменьшается, а затем остается постоянной.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33</w:t>
      </w:r>
      <w:r w:rsidRPr="00280D9B">
        <w:rPr>
          <w:rFonts w:ascii="Times New Roman" w:hAnsi="Times New Roman" w:cs="Times New Roman"/>
          <w:sz w:val="24"/>
          <w:szCs w:val="24"/>
        </w:rPr>
        <w:t xml:space="preserve">. Выделение воздуха из рабочей жидкости называется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парообразованием;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газообразованием;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пенообразованием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газовыделение. 20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34</w:t>
      </w:r>
      <w:r w:rsidRPr="00280D9B">
        <w:rPr>
          <w:rFonts w:ascii="Times New Roman" w:hAnsi="Times New Roman" w:cs="Times New Roman"/>
          <w:sz w:val="24"/>
          <w:szCs w:val="24"/>
        </w:rPr>
        <w:t>. При окислении жидкостей не происходит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выпадение смол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увеличение вязкости;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в) изменения цвета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выпадение шлаков.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35</w:t>
      </w:r>
      <w:r w:rsidRPr="00280D9B">
        <w:rPr>
          <w:rFonts w:ascii="Times New Roman" w:hAnsi="Times New Roman" w:cs="Times New Roman"/>
          <w:sz w:val="24"/>
          <w:szCs w:val="24"/>
        </w:rPr>
        <w:t xml:space="preserve">. Интенсивность испарения жидкости не зависит от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от давления;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от ветра;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от температуры;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от объема жидкости</w:t>
      </w:r>
    </w:p>
    <w:p w:rsidR="00120070" w:rsidRPr="00111FE5" w:rsidRDefault="00120070" w:rsidP="00280D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</w:t>
      </w:r>
      <w:r w:rsidRPr="00111FE5">
        <w:rPr>
          <w:rFonts w:ascii="Times New Roman" w:hAnsi="Times New Roman" w:cs="Times New Roman"/>
          <w:b/>
          <w:bCs/>
          <w:sz w:val="28"/>
          <w:szCs w:val="28"/>
        </w:rPr>
        <w:t xml:space="preserve">Вопросы к промежуточному контролю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1.Принцип действия и область применения пьезометра, вакуумметра, манометра, барометра.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2.Основное уравнение гидростатики и область его применения.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3.Определение скорости потока жидкости расч</w:t>
      </w:r>
      <w:r w:rsidRPr="00111FE5">
        <w:rPr>
          <w:sz w:val="28"/>
          <w:szCs w:val="28"/>
        </w:rPr>
        <w:t>ѐ</w:t>
      </w:r>
      <w:r w:rsidRPr="00111FE5">
        <w:rPr>
          <w:rFonts w:ascii="Times New Roman" w:hAnsi="Times New Roman" w:cs="Times New Roman"/>
          <w:sz w:val="28"/>
          <w:szCs w:val="28"/>
        </w:rPr>
        <w:t xml:space="preserve">тным методом.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4. Последовательное и параллельное соединение насосов.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5.Законы гидравлики, применяемые в расчетах гидравлических прессов.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lastRenderedPageBreak/>
        <w:t xml:space="preserve">6.Зависимость потерь напора в трубопроводах и воздуховодах от режима движения рабочей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7 .Компрессоры. Принцип действия. Основные характеристики. Область применения.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8. Физические свойства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9. Давление в жидкости: абсолютное, избыточное, вакуумметрическое. Единицы измерения. 10. Гидростатическое давление.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11.Приборы для измерения давления.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12.Законы Архимеда и Паскаля.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14.Гидростатический напор.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15.Основные гидравлические термины.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16.Гидродинамический напор.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17.Уравнение Бернулли для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18.Режимы движения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19.От каких факторов зависит режим движения жидкости? </w:t>
      </w:r>
    </w:p>
    <w:p w:rsidR="00120070" w:rsidRPr="00111FE5" w:rsidRDefault="00120070" w:rsidP="00111FE5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20.Что представляет собой гидравлический удар? </w:t>
      </w:r>
    </w:p>
    <w:p w:rsidR="00120070" w:rsidRDefault="00120070" w:rsidP="00EB10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3.6. </w:t>
      </w:r>
      <w:r w:rsidRPr="00D24D7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оценок</w:t>
      </w:r>
    </w:p>
    <w:p w:rsidR="00120070" w:rsidRPr="002604F2" w:rsidRDefault="00120070" w:rsidP="000B2443">
      <w:pPr>
        <w:keepLines/>
        <w:widowControl w:val="0"/>
        <w:suppressLineNumbers/>
        <w:suppressAutoHyphens/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63BE8">
        <w:rPr>
          <w:rFonts w:ascii="Times New Roman" w:hAnsi="Times New Roman" w:cs="Times New Roman"/>
          <w:sz w:val="28"/>
          <w:szCs w:val="28"/>
        </w:rPr>
        <w:t>При оценивании</w:t>
      </w:r>
      <w:r>
        <w:rPr>
          <w:rFonts w:ascii="Times New Roman" w:hAnsi="Times New Roman" w:cs="Times New Roman"/>
          <w:sz w:val="28"/>
          <w:szCs w:val="28"/>
        </w:rPr>
        <w:t xml:space="preserve"> ответов на тестовые</w:t>
      </w:r>
      <w:r w:rsidRPr="00063BE8">
        <w:rPr>
          <w:rFonts w:ascii="Times New Roman" w:hAnsi="Times New Roman" w:cs="Times New Roman"/>
          <w:sz w:val="28"/>
          <w:szCs w:val="28"/>
        </w:rPr>
        <w:t xml:space="preserve"> вопросы учитывается количество правильных и неправильных ответов в соответствии с</w:t>
      </w:r>
      <w:r w:rsidRPr="000B2443">
        <w:rPr>
          <w:rFonts w:ascii="Times New Roman" w:hAnsi="Times New Roman" w:cs="Times New Roman"/>
          <w:sz w:val="28"/>
          <w:szCs w:val="28"/>
        </w:rPr>
        <w:t xml:space="preserve"> таблицей                                                                                                                               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9"/>
        <w:gridCol w:w="2510"/>
        <w:gridCol w:w="2593"/>
      </w:tblGrid>
      <w:tr w:rsidR="00120070" w:rsidRPr="00063BE8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120070" w:rsidRPr="00063BE8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120070" w:rsidRPr="00063BE8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120070" w:rsidRPr="00063BE8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120070" w:rsidRPr="00063BE8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120070" w:rsidRPr="00063BE8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менее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120070" w:rsidRPr="00D24D74" w:rsidRDefault="00120070" w:rsidP="00D045D5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3.7. </w:t>
      </w:r>
      <w:r w:rsidRPr="00D24D74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Условия выполнения заданий</w:t>
      </w:r>
    </w:p>
    <w:p w:rsidR="00120070" w:rsidRPr="00D24D74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24D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Время выполнения задания 60 мин./час</w:t>
      </w:r>
    </w:p>
    <w:p w:rsidR="00120070" w:rsidRPr="002604F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04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3.8. Литература для обучающихся: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lastRenderedPageBreak/>
        <w:t>Аркуша  А.И.  Техническая механика. Теоретическая механика и сопротивление материалов. – М.: Высшая школа,  2010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Эрдеди А.А. и др.  Детали машин. – М.: Высшая школа, 2009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Олофинская В.П. Техническая механика: Курс лекций с вариантами практических и тестовых заданий: Учебное пособие. – М: ФОРУМ: ИНФРА-М, 2010. – 349с.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Олофинская В.П. Детали машин. Краткий курс и тестовые задания: Учебное пособие. – М: ФОРУМ: ИНФРА-М, 2009. – 208с.</w:t>
      </w:r>
    </w:p>
    <w:p w:rsidR="00120070" w:rsidRPr="00D24D74" w:rsidRDefault="00120070" w:rsidP="00D24D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5</w:t>
      </w:r>
      <w:r w:rsidRPr="00D24D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Куклин Н. Г.; Куклина Г. С. « Детали машин» М.</w:t>
      </w:r>
    </w:p>
    <w:p w:rsidR="00120070" w:rsidRPr="00D24D74" w:rsidRDefault="00120070" w:rsidP="00D24D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6</w:t>
      </w:r>
      <w:r w:rsidRPr="00D24D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Олофинская В.П. Детали машин. Краткий курс и тестовые задания: учебное пособие для СПО.- М.: Академия, 2007.- 208 с </w:t>
      </w:r>
    </w:p>
    <w:p w:rsidR="00120070" w:rsidRPr="00D271FC" w:rsidRDefault="00120070" w:rsidP="00D24D74">
      <w:pPr>
        <w:shd w:val="clear" w:color="auto" w:fill="FFFFFF"/>
        <w:spacing w:after="0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1A0E29" w:rsidRDefault="00120070" w:rsidP="00B11BD0">
      <w:pPr>
        <w:rPr>
          <w:rStyle w:val="FontStyle52"/>
          <w:sz w:val="28"/>
          <w:szCs w:val="28"/>
        </w:rPr>
      </w:pPr>
    </w:p>
    <w:p w:rsidR="00120070" w:rsidRPr="001A0E29" w:rsidRDefault="00120070" w:rsidP="00B11BD0">
      <w:pPr>
        <w:rPr>
          <w:b/>
          <w:bCs/>
          <w:sz w:val="28"/>
          <w:szCs w:val="28"/>
        </w:rPr>
      </w:pPr>
    </w:p>
    <w:p w:rsidR="00120070" w:rsidRDefault="00120070" w:rsidP="00B11BD0">
      <w:pPr>
        <w:tabs>
          <w:tab w:val="left" w:pos="9360"/>
        </w:tabs>
        <w:spacing w:line="360" w:lineRule="auto"/>
        <w:ind w:left="540" w:firstLine="27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5B15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5B15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20070" w:rsidSect="006E0970">
          <w:footerReference w:type="default" r:id="rId116"/>
          <w:pgSz w:w="11906" w:h="16838"/>
          <w:pgMar w:top="851" w:right="850" w:bottom="851" w:left="1440" w:header="708" w:footer="708" w:gutter="0"/>
          <w:cols w:space="708"/>
          <w:docGrid w:linePitch="360"/>
        </w:sectPr>
      </w:pPr>
    </w:p>
    <w:p w:rsidR="00120070" w:rsidRDefault="00120070"/>
    <w:sectPr w:rsidR="00120070" w:rsidSect="00DC0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1AA" w:rsidRDefault="00E001AA" w:rsidP="00E32242">
      <w:pPr>
        <w:spacing w:after="0" w:line="240" w:lineRule="auto"/>
      </w:pPr>
      <w:r>
        <w:separator/>
      </w:r>
    </w:p>
  </w:endnote>
  <w:endnote w:type="continuationSeparator" w:id="0">
    <w:p w:rsidR="00E001AA" w:rsidRDefault="00E001AA" w:rsidP="00E3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070" w:rsidRDefault="00895097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0BA8">
      <w:rPr>
        <w:noProof/>
      </w:rPr>
      <w:t>1</w:t>
    </w:r>
    <w:r>
      <w:rPr>
        <w:noProof/>
      </w:rPr>
      <w:fldChar w:fldCharType="end"/>
    </w:r>
  </w:p>
  <w:p w:rsidR="00120070" w:rsidRDefault="0012007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1AA" w:rsidRDefault="00E001AA" w:rsidP="00E32242">
      <w:pPr>
        <w:spacing w:after="0" w:line="240" w:lineRule="auto"/>
      </w:pPr>
      <w:r>
        <w:separator/>
      </w:r>
    </w:p>
  </w:footnote>
  <w:footnote w:type="continuationSeparator" w:id="0">
    <w:p w:rsidR="00E001AA" w:rsidRDefault="00E001AA" w:rsidP="00E32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E6150"/>
    <w:multiLevelType w:val="hybridMultilevel"/>
    <w:tmpl w:val="8432101E"/>
    <w:lvl w:ilvl="0" w:tplc="A6EE808E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0972558"/>
    <w:multiLevelType w:val="hybridMultilevel"/>
    <w:tmpl w:val="33BE5FAA"/>
    <w:lvl w:ilvl="0" w:tplc="8090BD4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93C85"/>
    <w:multiLevelType w:val="hybridMultilevel"/>
    <w:tmpl w:val="02641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77694"/>
    <w:multiLevelType w:val="hybridMultilevel"/>
    <w:tmpl w:val="DD964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BC0CE1"/>
    <w:multiLevelType w:val="hybridMultilevel"/>
    <w:tmpl w:val="937467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6CC8"/>
    <w:rsid w:val="00025448"/>
    <w:rsid w:val="00061B7F"/>
    <w:rsid w:val="00063BE8"/>
    <w:rsid w:val="00072E88"/>
    <w:rsid w:val="00074903"/>
    <w:rsid w:val="000B2443"/>
    <w:rsid w:val="00111FE5"/>
    <w:rsid w:val="00120070"/>
    <w:rsid w:val="00120A67"/>
    <w:rsid w:val="00154924"/>
    <w:rsid w:val="001A0E29"/>
    <w:rsid w:val="001F298C"/>
    <w:rsid w:val="00203058"/>
    <w:rsid w:val="002427F5"/>
    <w:rsid w:val="00242920"/>
    <w:rsid w:val="002604F2"/>
    <w:rsid w:val="00280D9B"/>
    <w:rsid w:val="00283CF4"/>
    <w:rsid w:val="002B61CE"/>
    <w:rsid w:val="00322CC0"/>
    <w:rsid w:val="00343D68"/>
    <w:rsid w:val="00346CC8"/>
    <w:rsid w:val="00384A64"/>
    <w:rsid w:val="003C37C9"/>
    <w:rsid w:val="0042691D"/>
    <w:rsid w:val="004935BB"/>
    <w:rsid w:val="004B3EB2"/>
    <w:rsid w:val="004F4493"/>
    <w:rsid w:val="005332E8"/>
    <w:rsid w:val="00561067"/>
    <w:rsid w:val="005855FF"/>
    <w:rsid w:val="005B156C"/>
    <w:rsid w:val="005C6070"/>
    <w:rsid w:val="00661E92"/>
    <w:rsid w:val="00672184"/>
    <w:rsid w:val="0068672A"/>
    <w:rsid w:val="0068783E"/>
    <w:rsid w:val="00693275"/>
    <w:rsid w:val="006D40C7"/>
    <w:rsid w:val="006E0970"/>
    <w:rsid w:val="00771C22"/>
    <w:rsid w:val="007828B3"/>
    <w:rsid w:val="0080293F"/>
    <w:rsid w:val="00853E10"/>
    <w:rsid w:val="0088403A"/>
    <w:rsid w:val="00895097"/>
    <w:rsid w:val="009B03F3"/>
    <w:rsid w:val="009E4A9A"/>
    <w:rsid w:val="009F751F"/>
    <w:rsid w:val="00A027C2"/>
    <w:rsid w:val="00A95AFE"/>
    <w:rsid w:val="00A977F5"/>
    <w:rsid w:val="00AB05E7"/>
    <w:rsid w:val="00AF50A6"/>
    <w:rsid w:val="00AF652B"/>
    <w:rsid w:val="00AF719E"/>
    <w:rsid w:val="00B0577E"/>
    <w:rsid w:val="00B11BD0"/>
    <w:rsid w:val="00BB2564"/>
    <w:rsid w:val="00BF225A"/>
    <w:rsid w:val="00BF24B4"/>
    <w:rsid w:val="00C3532A"/>
    <w:rsid w:val="00C80BA8"/>
    <w:rsid w:val="00C9030F"/>
    <w:rsid w:val="00D045D5"/>
    <w:rsid w:val="00D24D74"/>
    <w:rsid w:val="00D271FC"/>
    <w:rsid w:val="00D51755"/>
    <w:rsid w:val="00D863E0"/>
    <w:rsid w:val="00DC00BC"/>
    <w:rsid w:val="00E001AA"/>
    <w:rsid w:val="00E17F15"/>
    <w:rsid w:val="00E32242"/>
    <w:rsid w:val="00E50756"/>
    <w:rsid w:val="00EA4061"/>
    <w:rsid w:val="00EB1015"/>
    <w:rsid w:val="00EC237B"/>
    <w:rsid w:val="00F61C24"/>
    <w:rsid w:val="00F66323"/>
    <w:rsid w:val="00F717F5"/>
    <w:rsid w:val="00F9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68E3452E"/>
  <w15:docId w15:val="{5733DBEC-B442-49BB-9773-63EE8A043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CC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EB10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B1015"/>
    <w:rPr>
      <w:rFonts w:eastAsia="Times New Roman"/>
      <w:b/>
      <w:bCs/>
      <w:kern w:val="36"/>
      <w:sz w:val="48"/>
      <w:szCs w:val="48"/>
      <w:lang w:val="ru-RU" w:eastAsia="ru-RU"/>
    </w:rPr>
  </w:style>
  <w:style w:type="paragraph" w:styleId="a3">
    <w:name w:val="footer"/>
    <w:basedOn w:val="a"/>
    <w:link w:val="a4"/>
    <w:uiPriority w:val="99"/>
    <w:rsid w:val="005B15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uiPriority w:val="99"/>
    <w:semiHidden/>
    <w:locked/>
    <w:rsid w:val="00AF652B"/>
    <w:rPr>
      <w:lang w:eastAsia="en-US"/>
    </w:rPr>
  </w:style>
  <w:style w:type="character" w:customStyle="1" w:styleId="a4">
    <w:name w:val="Нижний колонтитул Знак"/>
    <w:link w:val="a3"/>
    <w:uiPriority w:val="99"/>
    <w:locked/>
    <w:rsid w:val="005B156C"/>
    <w:rPr>
      <w:rFonts w:eastAsia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uiPriority w:val="99"/>
    <w:rsid w:val="00B11BD0"/>
    <w:pPr>
      <w:ind w:left="720"/>
    </w:pPr>
    <w:rPr>
      <w:rFonts w:eastAsia="Times New Roman"/>
    </w:rPr>
  </w:style>
  <w:style w:type="character" w:customStyle="1" w:styleId="FontStyle52">
    <w:name w:val="Font Style52"/>
    <w:uiPriority w:val="99"/>
    <w:rsid w:val="00B11BD0"/>
    <w:rPr>
      <w:rFonts w:ascii="Times New Roman" w:hAnsi="Times New Roman" w:cs="Times New Roman"/>
      <w:sz w:val="22"/>
      <w:szCs w:val="22"/>
    </w:rPr>
  </w:style>
  <w:style w:type="character" w:customStyle="1" w:styleId="c2">
    <w:name w:val="c2"/>
    <w:basedOn w:val="a0"/>
    <w:uiPriority w:val="99"/>
    <w:rsid w:val="00063BE8"/>
  </w:style>
  <w:style w:type="paragraph" w:customStyle="1" w:styleId="c17">
    <w:name w:val="c17"/>
    <w:basedOn w:val="a"/>
    <w:uiPriority w:val="99"/>
    <w:rsid w:val="00063BE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63BE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B1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B1015"/>
    <w:rPr>
      <w:rFonts w:ascii="Tahoma" w:hAnsi="Tahoma" w:cs="Tahoma"/>
      <w:sz w:val="16"/>
      <w:szCs w:val="1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theme" Target="theme/theme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61.png"/><Relationship Id="rId11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1Ss3f3iEGjmbUWkvLnQ8st0TfuEEsEp/FyC8tJuVXn0=</DigestValue>
    </Reference>
    <Reference Type="http://www.w3.org/2000/09/xmldsig#Object" URI="#idOfficeObject">
      <DigestMethod Algorithm="urn:ietf:params:xml:ns:cpxmlsec:algorithms:gostr34112012-256"/>
      <DigestValue>YuaeCewlOY71NS+UTlHyYkgDMnhQeDvXvLbBRm/8Kis=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ah259IC/9HvTds/vNgSl0uSz0tmpiLtBMayxnXp9a/w=</DigestValue>
    </Reference>
  </SignedInfo>
  <SignatureValue>8vyVIhhLW0dtepL3jeHPHPC5qsPQ+C+0gzcWhaG0Qg2Qy7z+efX/0siZUHWIs0/Mf6Hp5ECEP4ev
XnkVpxVdpw==</SignatureValue>
  <KeyInfo>
    <X509Data>
      <X509Certificate>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ggsAz+j/YQAAAAAF9jAKBggqhQMHAQEDAgNBAK9RkN73UymwJ91KpYnsRMXTesMk7lLICkbTr550cQe1U7hxP11slAHVOnrP91W+bBQx++Uhmc5bZkYjmc89WrI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7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74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5"/>
            <mdssi:RelationshipReference xmlns:mdssi="http://schemas.openxmlformats.org/package/2006/digital-signature" SourceId="rId90"/>
            <mdssi:RelationshipReference xmlns:mdssi="http://schemas.openxmlformats.org/package/2006/digital-signature" SourceId="rId95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18"/>
            <mdssi:RelationshipReference xmlns:mdssi="http://schemas.openxmlformats.org/package/2006/digital-signature" SourceId="rId80"/>
            <mdssi:RelationshipReference xmlns:mdssi="http://schemas.openxmlformats.org/package/2006/digital-signature" SourceId="rId85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59"/>
            <mdssi:RelationshipReference xmlns:mdssi="http://schemas.openxmlformats.org/package/2006/digital-signature" SourceId="rId103"/>
            <mdssi:RelationshipReference xmlns:mdssi="http://schemas.openxmlformats.org/package/2006/digital-signature" SourceId="rId108"/>
            <mdssi:RelationshipReference xmlns:mdssi="http://schemas.openxmlformats.org/package/2006/digital-signature" SourceId="rId54"/>
            <mdssi:RelationshipReference xmlns:mdssi="http://schemas.openxmlformats.org/package/2006/digital-signature" SourceId="rId70"/>
            <mdssi:RelationshipReference xmlns:mdssi="http://schemas.openxmlformats.org/package/2006/digital-signature" SourceId="rId75"/>
            <mdssi:RelationshipReference xmlns:mdssi="http://schemas.openxmlformats.org/package/2006/digital-signature" SourceId="rId91"/>
            <mdssi:RelationshipReference xmlns:mdssi="http://schemas.openxmlformats.org/package/2006/digital-signature" SourceId="rId9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78"/>
            <mdssi:RelationshipReference xmlns:mdssi="http://schemas.openxmlformats.org/package/2006/digital-signature" SourceId="rId81"/>
            <mdssi:RelationshipReference xmlns:mdssi="http://schemas.openxmlformats.org/package/2006/digital-signature" SourceId="rId86"/>
            <mdssi:RelationshipReference xmlns:mdssi="http://schemas.openxmlformats.org/package/2006/digital-signature" SourceId="rId94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109"/>
            <mdssi:RelationshipReference xmlns:mdssi="http://schemas.openxmlformats.org/package/2006/digital-signature" SourceId="rId34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04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15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105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98"/>
            <mdssi:RelationshipReference xmlns:mdssi="http://schemas.openxmlformats.org/package/2006/digital-signature" SourceId="rId3"/>
            <mdssi:RelationshipReference xmlns:mdssi="http://schemas.openxmlformats.org/package/2006/digital-signature" SourceId="rId25"/>
            <mdssi:RelationshipReference xmlns:mdssi="http://schemas.openxmlformats.org/package/2006/digital-signature" SourceId="rId46"/>
            <mdssi:RelationshipReference xmlns:mdssi="http://schemas.openxmlformats.org/package/2006/digital-signature" SourceId="rId67"/>
            <mdssi:RelationshipReference xmlns:mdssi="http://schemas.openxmlformats.org/package/2006/digital-signature" SourceId="rId116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5"/>
            <mdssi:RelationshipReference xmlns:mdssi="http://schemas.openxmlformats.org/package/2006/digital-signature" SourceId="rId36"/>
            <mdssi:RelationshipReference xmlns:mdssi="http://schemas.openxmlformats.org/package/2006/digital-signature" SourceId="rId57"/>
            <mdssi:RelationshipReference xmlns:mdssi="http://schemas.openxmlformats.org/package/2006/digital-signature" SourceId="rId106"/>
            <mdssi:RelationshipReference xmlns:mdssi="http://schemas.openxmlformats.org/package/2006/digital-signature" SourceId="rId26"/>
            <mdssi:RelationshipReference xmlns:mdssi="http://schemas.openxmlformats.org/package/2006/digital-signature" SourceId="rId117"/>
            <mdssi:RelationshipReference xmlns:mdssi="http://schemas.openxmlformats.org/package/2006/digital-signature" SourceId="rId21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84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6"/>
            <mdssi:RelationshipReference xmlns:mdssi="http://schemas.openxmlformats.org/package/2006/digital-signature" SourceId="rId107"/>
            <mdssi:RelationshipReference xmlns:mdssi="http://schemas.openxmlformats.org/package/2006/digital-signature" SourceId="rId11"/>
            <mdssi:RelationshipReference xmlns:mdssi="http://schemas.openxmlformats.org/package/2006/digital-signature" SourceId="rId32"/>
          </Transform>
          <Transform Algorithm="http://www.w3.org/TR/2001/REC-xml-c14n-20010315"/>
        </Transforms>
        <DigestMethod Algorithm="urn:ietf:params:xml:ns:cpxmlsec:algorithms:gostr34112012-256"/>
        <DigestValue>f+jyX76z1bVDr01DoEPQFUm0SGoRT36PheVVtryz3R4=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j9RnFy26qaBxoxVkfbFZUtBi7n6nmvgh6qYYlcDUapc=</DigestValue>
      </Reference>
      <Reference URI="/word/endnotes.xml?ContentType=application/vnd.openxmlformats-officedocument.wordprocessingml.endnotes+xml">
        <DigestMethod Algorithm="urn:ietf:params:xml:ns:cpxmlsec:algorithms:gostr34112012-256"/>
        <DigestValue>5tkZ42a4VekUlBN2JR1rV2v4aQnTDAPGIjwvv6YnIEc=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ul6ZCj5OYIbsJzc0EG/S0H6Rt9sNWVtOsFR9VUblsWo=</DigestValue>
      </Reference>
      <Reference URI="/word/footer1.xml?ContentType=application/vnd.openxmlformats-officedocument.wordprocessingml.footer+xml">
        <DigestMethod Algorithm="urn:ietf:params:xml:ns:cpxmlsec:algorithms:gostr34112012-256"/>
        <DigestValue>EH6EwNOT+DBg7sezaggHcEe/DDJtBCKYdoTob2k484k=</DigestValue>
      </Reference>
      <Reference URI="/word/footnotes.xml?ContentType=application/vnd.openxmlformats-officedocument.wordprocessingml.footnotes+xml">
        <DigestMethod Algorithm="urn:ietf:params:xml:ns:cpxmlsec:algorithms:gostr34112012-256"/>
        <DigestValue>GICbxf3pMUB4WgB8YMZXFSfpBEUyaqCWFuUlMgB8X2E=</DigestValue>
      </Reference>
      <Reference URI="/word/media/image1.png?ContentType=image/png">
        <DigestMethod Algorithm="urn:ietf:params:xml:ns:cpxmlsec:algorithms:gostr34112012-256"/>
        <DigestValue>dUOwBlRap7P9cuIZ16CjDLsiV1ney/hAA5PqSG1ZomE=</DigestValue>
      </Reference>
      <Reference URI="/word/media/image10.png?ContentType=image/png">
        <DigestMethod Algorithm="urn:ietf:params:xml:ns:cpxmlsec:algorithms:gostr34112012-256"/>
        <DigestValue>3lCocw9k20SVffEYfmygtoNyOMDYJI50hQ+gFNJwXjI=</DigestValue>
      </Reference>
      <Reference URI="/word/media/image100.png?ContentType=image/png">
        <DigestMethod Algorithm="urn:ietf:params:xml:ns:cpxmlsec:algorithms:gostr34112012-256"/>
        <DigestValue>Bh/KlWfvDHNI1tK6GGbGjJqGMs+YaDomAvpggJ7bhlA=</DigestValue>
      </Reference>
      <Reference URI="/word/media/image101.png?ContentType=image/png">
        <DigestMethod Algorithm="urn:ietf:params:xml:ns:cpxmlsec:algorithms:gostr34112012-256"/>
        <DigestValue>Lybs/l/WZFd4/+8UnHe/WyPZbywRyFJbu73vuTd7Myk=</DigestValue>
      </Reference>
      <Reference URI="/word/media/image102.png?ContentType=image/png">
        <DigestMethod Algorithm="urn:ietf:params:xml:ns:cpxmlsec:algorithms:gostr34112012-256"/>
        <DigestValue>56gDuOM8Lf1SJiSw2QB6mELMtlP6UBxN7pK+Do3SAVc=</DigestValue>
      </Reference>
      <Reference URI="/word/media/image103.png?ContentType=image/png">
        <DigestMethod Algorithm="urn:ietf:params:xml:ns:cpxmlsec:algorithms:gostr34112012-256"/>
        <DigestValue>A3Mbl+rRt3JkARyk9wrTKyBAwmSW5dyArVodSkyVMRI=</DigestValue>
      </Reference>
      <Reference URI="/word/media/image104.png?ContentType=image/png">
        <DigestMethod Algorithm="urn:ietf:params:xml:ns:cpxmlsec:algorithms:gostr34112012-256"/>
        <DigestValue>y6WTjIPL2eDnKArIRrRmewP3wF5L3PkdsrfkcQucmxQ=</DigestValue>
      </Reference>
      <Reference URI="/word/media/image105.png?ContentType=image/png">
        <DigestMethod Algorithm="urn:ietf:params:xml:ns:cpxmlsec:algorithms:gostr34112012-256"/>
        <DigestValue>q5yzMvEJdBIT0QbTYWWmP4EwVK2QnyNkCgRbAJe9Ses=</DigestValue>
      </Reference>
      <Reference URI="/word/media/image106.png?ContentType=image/png">
        <DigestMethod Algorithm="urn:ietf:params:xml:ns:cpxmlsec:algorithms:gostr34112012-256"/>
        <DigestValue>scPt4i8AlEEJsMq86iDLyvFnzEipP2/90gSWQ7MinCM=</DigestValue>
      </Reference>
      <Reference URI="/word/media/image107.png?ContentType=image/png">
        <DigestMethod Algorithm="urn:ietf:params:xml:ns:cpxmlsec:algorithms:gostr34112012-256"/>
        <DigestValue>lywpx1CHvuGEMx4aTfUmTRUbu7UpoF+ASGAQg093Lgs=</DigestValue>
      </Reference>
      <Reference URI="/word/media/image108.png?ContentType=image/png">
        <DigestMethod Algorithm="urn:ietf:params:xml:ns:cpxmlsec:algorithms:gostr34112012-256"/>
        <DigestValue>sOJeVepT4D9ZnxMayZfucf/mikKoA4lBt3067F5GQ+E=</DigestValue>
      </Reference>
      <Reference URI="/word/media/image109.png?ContentType=image/png">
        <DigestMethod Algorithm="urn:ietf:params:xml:ns:cpxmlsec:algorithms:gostr34112012-256"/>
        <DigestValue>qWUgZcfsF7Un6ytHNLDbDHdAYlhFfcwEDU+bQ1Vija0=</DigestValue>
      </Reference>
      <Reference URI="/word/media/image11.png?ContentType=image/png">
        <DigestMethod Algorithm="urn:ietf:params:xml:ns:cpxmlsec:algorithms:gostr34112012-256"/>
        <DigestValue>5xEwv2tFFOVNDODCHvFqUITqCA0LpPsu0kmp/MW446c=</DigestValue>
      </Reference>
      <Reference URI="/word/media/image12.png?ContentType=image/png">
        <DigestMethod Algorithm="urn:ietf:params:xml:ns:cpxmlsec:algorithms:gostr34112012-256"/>
        <DigestValue>drM98Uwph7n65zjVGm4PpE19dmldBl3ruu/+HHqitNE=</DigestValue>
      </Reference>
      <Reference URI="/word/media/image13.png?ContentType=image/png">
        <DigestMethod Algorithm="urn:ietf:params:xml:ns:cpxmlsec:algorithms:gostr34112012-256"/>
        <DigestValue>1VD5zkra08NyNBKcBBjjbraPdUJAC/4F0cdm25Hl4Mk=</DigestValue>
      </Reference>
      <Reference URI="/word/media/image14.png?ContentType=image/png">
        <DigestMethod Algorithm="urn:ietf:params:xml:ns:cpxmlsec:algorithms:gostr34112012-256"/>
        <DigestValue>olr6Y9qkZBYFc2M3Q1fkOZ6H5fa8adgpVsOn20aP+5w=</DigestValue>
      </Reference>
      <Reference URI="/word/media/image15.png?ContentType=image/png">
        <DigestMethod Algorithm="urn:ietf:params:xml:ns:cpxmlsec:algorithms:gostr34112012-256"/>
        <DigestValue>WCw4BUv/SYOqjZ/q5hv+5T/kN4cXZUGGxtYsrKGwmHo=</DigestValue>
      </Reference>
      <Reference URI="/word/media/image16.png?ContentType=image/png">
        <DigestMethod Algorithm="urn:ietf:params:xml:ns:cpxmlsec:algorithms:gostr34112012-256"/>
        <DigestValue>CDilb8i1HxNmOKq6XtfoP9gnWQS5UIOogvCNf5CnCw8=</DigestValue>
      </Reference>
      <Reference URI="/word/media/image17.png?ContentType=image/png">
        <DigestMethod Algorithm="urn:ietf:params:xml:ns:cpxmlsec:algorithms:gostr34112012-256"/>
        <DigestValue>yal/iJAkx2AjSlSKh/n6uaXAz7GuBuLTjXbeKNYxXxA=</DigestValue>
      </Reference>
      <Reference URI="/word/media/image18.png?ContentType=image/png">
        <DigestMethod Algorithm="urn:ietf:params:xml:ns:cpxmlsec:algorithms:gostr34112012-256"/>
        <DigestValue>M+2HQP6HQNWE7Y7Pi210XNd02ry3cHtWWdWC1o8lq6I=</DigestValue>
      </Reference>
      <Reference URI="/word/media/image19.png?ContentType=image/png">
        <DigestMethod Algorithm="urn:ietf:params:xml:ns:cpxmlsec:algorithms:gostr34112012-256"/>
        <DigestValue>cFV/c1HHi30OrKpOoLDaxACIBQHZ4jgr/QuYGm4NZCo=</DigestValue>
      </Reference>
      <Reference URI="/word/media/image2.png?ContentType=image/png">
        <DigestMethod Algorithm="urn:ietf:params:xml:ns:cpxmlsec:algorithms:gostr34112012-256"/>
        <DigestValue>qdJDeryDREvaSaLQPjkD5F17bIO1I9C/iNQEr57w4B0=</DigestValue>
      </Reference>
      <Reference URI="/word/media/image20.png?ContentType=image/png">
        <DigestMethod Algorithm="urn:ietf:params:xml:ns:cpxmlsec:algorithms:gostr34112012-256"/>
        <DigestValue>IqGWn8wNT8WfMtDSqkPqqBRGTsnbJLcD46k4Jm41l8w=</DigestValue>
      </Reference>
      <Reference URI="/word/media/image21.png?ContentType=image/png">
        <DigestMethod Algorithm="urn:ietf:params:xml:ns:cpxmlsec:algorithms:gostr34112012-256"/>
        <DigestValue>PK5iR7umEDWkvSEyr5Cj/lViPEmEEPutD+c6VcEbG+Q=</DigestValue>
      </Reference>
      <Reference URI="/word/media/image22.png?ContentType=image/png">
        <DigestMethod Algorithm="urn:ietf:params:xml:ns:cpxmlsec:algorithms:gostr34112012-256"/>
        <DigestValue>JroAhaWtgmHbifQaoM4EsSpC2Sdaw3f6hwfIicqKIy4=</DigestValue>
      </Reference>
      <Reference URI="/word/media/image23.png?ContentType=image/png">
        <DigestMethod Algorithm="urn:ietf:params:xml:ns:cpxmlsec:algorithms:gostr34112012-256"/>
        <DigestValue>ZHypDcnof0dRtnGpHJn+uOWCvcd2EFSlBU49CvUKPWs=</DigestValue>
      </Reference>
      <Reference URI="/word/media/image24.png?ContentType=image/png">
        <DigestMethod Algorithm="urn:ietf:params:xml:ns:cpxmlsec:algorithms:gostr34112012-256"/>
        <DigestValue>DzliY4n+P5S7TbHy7RsAXx15cI/T/nbvoHM1LaBBjt0=</DigestValue>
      </Reference>
      <Reference URI="/word/media/image25.png?ContentType=image/png">
        <DigestMethod Algorithm="urn:ietf:params:xml:ns:cpxmlsec:algorithms:gostr34112012-256"/>
        <DigestValue>UhdiSi4opojabq7HxfR6+n/kaI3XUxNND7LzK+RAPBw=</DigestValue>
      </Reference>
      <Reference URI="/word/media/image26.png?ContentType=image/png">
        <DigestMethod Algorithm="urn:ietf:params:xml:ns:cpxmlsec:algorithms:gostr34112012-256"/>
        <DigestValue>2HXXC6KEvL5+56uccizzW/60MuWpzu/cExPwqUdO2GM=</DigestValue>
      </Reference>
      <Reference URI="/word/media/image27.png?ContentType=image/png">
        <DigestMethod Algorithm="urn:ietf:params:xml:ns:cpxmlsec:algorithms:gostr34112012-256"/>
        <DigestValue>Sfuw4YHgCMPs9O9xkn6RSuiBb1etr62OgNxmTevssNg=</DigestValue>
      </Reference>
      <Reference URI="/word/media/image28.png?ContentType=image/png">
        <DigestMethod Algorithm="urn:ietf:params:xml:ns:cpxmlsec:algorithms:gostr34112012-256"/>
        <DigestValue>fjdb/cDzzBs25Ju8jwPVqRh7p8xXn3GMydAmhUJF87M=</DigestValue>
      </Reference>
      <Reference URI="/word/media/image29.png?ContentType=image/png">
        <DigestMethod Algorithm="urn:ietf:params:xml:ns:cpxmlsec:algorithms:gostr34112012-256"/>
        <DigestValue>pWX8oKNxZoGVKUscPe0u9eIzXDlDaSMAy9CNet6+myw=</DigestValue>
      </Reference>
      <Reference URI="/word/media/image3.png?ContentType=image/png">
        <DigestMethod Algorithm="urn:ietf:params:xml:ns:cpxmlsec:algorithms:gostr34112012-256"/>
        <DigestValue>yPIgucmuvUECppfAZ7RyGwHG/FaV7bjRBritD8gdyOw=</DigestValue>
      </Reference>
      <Reference URI="/word/media/image30.png?ContentType=image/png">
        <DigestMethod Algorithm="urn:ietf:params:xml:ns:cpxmlsec:algorithms:gostr34112012-256"/>
        <DigestValue>GmF/ORL7poD7E/x0yyEJsm3PBXeioiASAIrQ8sue2wk=</DigestValue>
      </Reference>
      <Reference URI="/word/media/image31.png?ContentType=image/png">
        <DigestMethod Algorithm="urn:ietf:params:xml:ns:cpxmlsec:algorithms:gostr34112012-256"/>
        <DigestValue>E+Du38qTLzqrb0n6Aw734SZ1cizLO09y2VJvpzUiS3E=</DigestValue>
      </Reference>
      <Reference URI="/word/media/image32.png?ContentType=image/png">
        <DigestMethod Algorithm="urn:ietf:params:xml:ns:cpxmlsec:algorithms:gostr34112012-256"/>
        <DigestValue>hEFpTTBdkDn1JudVq8/F4Q9uC21bOktLZ182pkPpQ1M=</DigestValue>
      </Reference>
      <Reference URI="/word/media/image33.png?ContentType=image/png">
        <DigestMethod Algorithm="urn:ietf:params:xml:ns:cpxmlsec:algorithms:gostr34112012-256"/>
        <DigestValue>OFvpHyEX7BoiFlJ42tz8DA9Y6zpAOprmItAXd0avbVg=</DigestValue>
      </Reference>
      <Reference URI="/word/media/image34.png?ContentType=image/png">
        <DigestMethod Algorithm="urn:ietf:params:xml:ns:cpxmlsec:algorithms:gostr34112012-256"/>
        <DigestValue>rRcfxbkITB/4O2MDKam9GVr1hlFwKwlWszrkBLhgxRo=</DigestValue>
      </Reference>
      <Reference URI="/word/media/image35.jpeg?ContentType=image/jpeg">
        <DigestMethod Algorithm="urn:ietf:params:xml:ns:cpxmlsec:algorithms:gostr34112012-256"/>
        <DigestValue>k5w8VJL/aBjGOsMk/4cim7JbBMYznInyTgkIaS88cCw=</DigestValue>
      </Reference>
      <Reference URI="/word/media/image36.png?ContentType=image/png">
        <DigestMethod Algorithm="urn:ietf:params:xml:ns:cpxmlsec:algorithms:gostr34112012-256"/>
        <DigestValue>U59/89tSF7q0DGutNEtgpns2JfxcIDUL8vmqyzzSTzQ=</DigestValue>
      </Reference>
      <Reference URI="/word/media/image37.png?ContentType=image/png">
        <DigestMethod Algorithm="urn:ietf:params:xml:ns:cpxmlsec:algorithms:gostr34112012-256"/>
        <DigestValue>OTDXYDpUL7I4p9OBKQl88GHmlzuWcNjB+bko+e/pyXE=</DigestValue>
      </Reference>
      <Reference URI="/word/media/image38.png?ContentType=image/png">
        <DigestMethod Algorithm="urn:ietf:params:xml:ns:cpxmlsec:algorithms:gostr34112012-256"/>
        <DigestValue>+HP1yYOVGOjo4iyPurg/SQ4Mh8Nqe+UmKpwlDU0wDq8=</DigestValue>
      </Reference>
      <Reference URI="/word/media/image39.jpeg?ContentType=image/jpeg">
        <DigestMethod Algorithm="urn:ietf:params:xml:ns:cpxmlsec:algorithms:gostr34112012-256"/>
        <DigestValue>LqI31UWrnBfaVOuYFo8zy3cQx+QqWDuExnWM6SZuIh0=</DigestValue>
      </Reference>
      <Reference URI="/word/media/image4.png?ContentType=image/png">
        <DigestMethod Algorithm="urn:ietf:params:xml:ns:cpxmlsec:algorithms:gostr34112012-256"/>
        <DigestValue>l44sfrcbmb9JaFq5JWPYu7YKULci0vLQ6hzSDjo3FOs=</DigestValue>
      </Reference>
      <Reference URI="/word/media/image40.jpeg?ContentType=image/jpeg">
        <DigestMethod Algorithm="urn:ietf:params:xml:ns:cpxmlsec:algorithms:gostr34112012-256"/>
        <DigestValue>+kKsQPdg0gvlbSEVnMzwREWflhUu7ZEW9VqVbBGDD1g=</DigestValue>
      </Reference>
      <Reference URI="/word/media/image41.png?ContentType=image/png">
        <DigestMethod Algorithm="urn:ietf:params:xml:ns:cpxmlsec:algorithms:gostr34112012-256"/>
        <DigestValue>aH5i4WwhYmXGs/ARa48BPDbieoUagRM01E5i542Luac=</DigestValue>
      </Reference>
      <Reference URI="/word/media/image42.jpeg?ContentType=image/jpeg">
        <DigestMethod Algorithm="urn:ietf:params:xml:ns:cpxmlsec:algorithms:gostr34112012-256"/>
        <DigestValue>cYJULRz7YgHqwuTFqOtj8U9nLPFQk7HVMplADiwU7gA=</DigestValue>
      </Reference>
      <Reference URI="/word/media/image43.jpeg?ContentType=image/jpeg">
        <DigestMethod Algorithm="urn:ietf:params:xml:ns:cpxmlsec:algorithms:gostr34112012-256"/>
        <DigestValue>wPNMpEwss5a9V0yS6Vp6CWMhagAAv+UL5QuAmBFYBl0=</DigestValue>
      </Reference>
      <Reference URI="/word/media/image44.jpeg?ContentType=image/jpeg">
        <DigestMethod Algorithm="urn:ietf:params:xml:ns:cpxmlsec:algorithms:gostr34112012-256"/>
        <DigestValue>kMJCAAmFRO0j0XNmgnkSFkvLraNBM6z0MmCrFw2R8fg=</DigestValue>
      </Reference>
      <Reference URI="/word/media/image45.jpeg?ContentType=image/jpeg">
        <DigestMethod Algorithm="urn:ietf:params:xml:ns:cpxmlsec:algorithms:gostr34112012-256"/>
        <DigestValue>qDFOGJL3ANuKpPmztNxvidDqtFo5yNvgSEb8yzM8724=</DigestValue>
      </Reference>
      <Reference URI="/word/media/image46.jpeg?ContentType=image/jpeg">
        <DigestMethod Algorithm="urn:ietf:params:xml:ns:cpxmlsec:algorithms:gostr34112012-256"/>
        <DigestValue>zoZuQqVKW9eZsKPIWBmzHIeJH1O0FH0ZpPhtJ7on4mw=</DigestValue>
      </Reference>
      <Reference URI="/word/media/image47.jpeg?ContentType=image/jpeg">
        <DigestMethod Algorithm="urn:ietf:params:xml:ns:cpxmlsec:algorithms:gostr34112012-256"/>
        <DigestValue>hte4+XlHcqLp5e8rOw9ElYMypRlkaugWDD7P4zPAP6o=</DigestValue>
      </Reference>
      <Reference URI="/word/media/image48.jpeg?ContentType=image/jpeg">
        <DigestMethod Algorithm="urn:ietf:params:xml:ns:cpxmlsec:algorithms:gostr34112012-256"/>
        <DigestValue>65xvlNaDt5asY/+t4nh08mnEQHfWY+g49PQjZprk5ZU=</DigestValue>
      </Reference>
      <Reference URI="/word/media/image49.jpeg?ContentType=image/jpeg">
        <DigestMethod Algorithm="urn:ietf:params:xml:ns:cpxmlsec:algorithms:gostr34112012-256"/>
        <DigestValue>gCoY58mmjZeqhruv+3g5F7bjqv8FoL2Yvo5AM1yaFrQ=</DigestValue>
      </Reference>
      <Reference URI="/word/media/image5.png?ContentType=image/png">
        <DigestMethod Algorithm="urn:ietf:params:xml:ns:cpxmlsec:algorithms:gostr34112012-256"/>
        <DigestValue>i9bo6PhHBE8V6ZMylpm+Qrdu1ZqsDh7IHCquaVplVXk=</DigestValue>
      </Reference>
      <Reference URI="/word/media/image50.jpeg?ContentType=image/jpeg">
        <DigestMethod Algorithm="urn:ietf:params:xml:ns:cpxmlsec:algorithms:gostr34112012-256"/>
        <DigestValue>tPVfpmLFA325ETllPbB97nHSD9OmoAYaELds5ZFegKI=</DigestValue>
      </Reference>
      <Reference URI="/word/media/image51.jpeg?ContentType=image/jpeg">
        <DigestMethod Algorithm="urn:ietf:params:xml:ns:cpxmlsec:algorithms:gostr34112012-256"/>
        <DigestValue>jvxHj/UzaKNk/k97Ra8ouIjCmpS0t9l/if6/BVNB4zA=</DigestValue>
      </Reference>
      <Reference URI="/word/media/image52.png?ContentType=image/png">
        <DigestMethod Algorithm="urn:ietf:params:xml:ns:cpxmlsec:algorithms:gostr34112012-256"/>
        <DigestValue>/JE6iHilXAk83g9NWPClKgRhIuqOdmlcNFokGihAUHc=</DigestValue>
      </Reference>
      <Reference URI="/word/media/image53.png?ContentType=image/png">
        <DigestMethod Algorithm="urn:ietf:params:xml:ns:cpxmlsec:algorithms:gostr34112012-256"/>
        <DigestValue>SUaQt7g5yFrOrPIJFjx+QNBp1oOnoQFmMg0hhkEZI1k=</DigestValue>
      </Reference>
      <Reference URI="/word/media/image54.png?ContentType=image/png">
        <DigestMethod Algorithm="urn:ietf:params:xml:ns:cpxmlsec:algorithms:gostr34112012-256"/>
        <DigestValue>K+lDNGpkbCi9e9jqlr2Gu07hXb9xWHSHNX6YPIo2I+Q=</DigestValue>
      </Reference>
      <Reference URI="/word/media/image55.png?ContentType=image/png">
        <DigestMethod Algorithm="urn:ietf:params:xml:ns:cpxmlsec:algorithms:gostr34112012-256"/>
        <DigestValue>pDZKhqJr7jh6gtBb5AgooJXHzFPLl7pKivbiRfe25LA=</DigestValue>
      </Reference>
      <Reference URI="/word/media/image56.png?ContentType=image/png">
        <DigestMethod Algorithm="urn:ietf:params:xml:ns:cpxmlsec:algorithms:gostr34112012-256"/>
        <DigestValue>gdNQX8r4Dub4nsKWFrLgkRGXk/hq/lZsEcBagFE7NX0=</DigestValue>
      </Reference>
      <Reference URI="/word/media/image57.png?ContentType=image/png">
        <DigestMethod Algorithm="urn:ietf:params:xml:ns:cpxmlsec:algorithms:gostr34112012-256"/>
        <DigestValue>SbtUIBI9ggd8J0FCeYExD0ZHTZzQ28nHquMdqxcpBEc=</DigestValue>
      </Reference>
      <Reference URI="/word/media/image58.png?ContentType=image/png">
        <DigestMethod Algorithm="urn:ietf:params:xml:ns:cpxmlsec:algorithms:gostr34112012-256"/>
        <DigestValue>43rkgHlVIDq6uiWj28OVRJz/z9LnMbNhZwSYVkP7fpI=</DigestValue>
      </Reference>
      <Reference URI="/word/media/image59.png?ContentType=image/png">
        <DigestMethod Algorithm="urn:ietf:params:xml:ns:cpxmlsec:algorithms:gostr34112012-256"/>
        <DigestValue>5qc80qPSuPw3RG6ilw6IRgZbmqZVV9a0SGeo9i2uDco=</DigestValue>
      </Reference>
      <Reference URI="/word/media/image6.png?ContentType=image/png">
        <DigestMethod Algorithm="urn:ietf:params:xml:ns:cpxmlsec:algorithms:gostr34112012-256"/>
        <DigestValue>H990g6dWxnorzg4RF9ESiZlTyt7Xn95R17ARHqKbTdo=</DigestValue>
      </Reference>
      <Reference URI="/word/media/image60.png?ContentType=image/png">
        <DigestMethod Algorithm="urn:ietf:params:xml:ns:cpxmlsec:algorithms:gostr34112012-256"/>
        <DigestValue>98MnKbmj5WwPSVFqgNFfgGd3tyDlW2sS+MyhsqgMOXc=</DigestValue>
      </Reference>
      <Reference URI="/word/media/image61.png?ContentType=image/png">
        <DigestMethod Algorithm="urn:ietf:params:xml:ns:cpxmlsec:algorithms:gostr34112012-256"/>
        <DigestValue>oTlRWMQtcfY2bsVs/fz6nz8AWV5VghXD6OYN0QB75/o=</DigestValue>
      </Reference>
      <Reference URI="/word/media/image62.png?ContentType=image/png">
        <DigestMethod Algorithm="urn:ietf:params:xml:ns:cpxmlsec:algorithms:gostr34112012-256"/>
        <DigestValue>iIKNqv6I00Zi5HJ6mP1dXZw4sNVL7jnStOnc/UWBZxM=</DigestValue>
      </Reference>
      <Reference URI="/word/media/image63.png?ContentType=image/png">
        <DigestMethod Algorithm="urn:ietf:params:xml:ns:cpxmlsec:algorithms:gostr34112012-256"/>
        <DigestValue>aOw8ClpWiaI5Mcund2zTiRKVeZ4Z79HcdHiM8b8iyGQ=</DigestValue>
      </Reference>
      <Reference URI="/word/media/image64.png?ContentType=image/png">
        <DigestMethod Algorithm="urn:ietf:params:xml:ns:cpxmlsec:algorithms:gostr34112012-256"/>
        <DigestValue>5u2I1tQQKuKs1yGZTYdmEU6+nMl9jvYBgmZVMO/3zq4=</DigestValue>
      </Reference>
      <Reference URI="/word/media/image65.png?ContentType=image/png">
        <DigestMethod Algorithm="urn:ietf:params:xml:ns:cpxmlsec:algorithms:gostr34112012-256"/>
        <DigestValue>8CeJG3vuFawQOggPQ+RmcSgoNK60z+SC6w00uBS+D/g=</DigestValue>
      </Reference>
      <Reference URI="/word/media/image66.png?ContentType=image/png">
        <DigestMethod Algorithm="urn:ietf:params:xml:ns:cpxmlsec:algorithms:gostr34112012-256"/>
        <DigestValue>49NCO8Ujo3mTOev+FOx8UUyxFBt+6J4rOxYQV4nAkA8=</DigestValue>
      </Reference>
      <Reference URI="/word/media/image67.png?ContentType=image/png">
        <DigestMethod Algorithm="urn:ietf:params:xml:ns:cpxmlsec:algorithms:gostr34112012-256"/>
        <DigestValue>HNs3mXX4hoPl8aNtU+lVE9Wtv+P/zm2hgwNmRf2bXQg=</DigestValue>
      </Reference>
      <Reference URI="/word/media/image68.png?ContentType=image/png">
        <DigestMethod Algorithm="urn:ietf:params:xml:ns:cpxmlsec:algorithms:gostr34112012-256"/>
        <DigestValue>7h829U7c4JRE2YFZSEg70yb7Nh1QeD8yI6KFpFTfWt4=</DigestValue>
      </Reference>
      <Reference URI="/word/media/image69.png?ContentType=image/png">
        <DigestMethod Algorithm="urn:ietf:params:xml:ns:cpxmlsec:algorithms:gostr34112012-256"/>
        <DigestValue>rYDoD4RxoHytD+UQBkvRFoo52GXu566e493uuzQCVtk=</DigestValue>
      </Reference>
      <Reference URI="/word/media/image7.png?ContentType=image/png">
        <DigestMethod Algorithm="urn:ietf:params:xml:ns:cpxmlsec:algorithms:gostr34112012-256"/>
        <DigestValue>Z2ojoivw4aj1LV+evrpGjmvuPH1bCAX0xAx7KMe0yNU=</DigestValue>
      </Reference>
      <Reference URI="/word/media/image70.png?ContentType=image/png">
        <DigestMethod Algorithm="urn:ietf:params:xml:ns:cpxmlsec:algorithms:gostr34112012-256"/>
        <DigestValue>sep4iRunDohvQUCBiku4ed67WNL2zdJkoICzK8DF+rc=</DigestValue>
      </Reference>
      <Reference URI="/word/media/image71.png?ContentType=image/png">
        <DigestMethod Algorithm="urn:ietf:params:xml:ns:cpxmlsec:algorithms:gostr34112012-256"/>
        <DigestValue>EERW08u3gvdYE69TI26z+Q9YYXpovRa6XO/eWdIuP4I=</DigestValue>
      </Reference>
      <Reference URI="/word/media/image72.png?ContentType=image/png">
        <DigestMethod Algorithm="urn:ietf:params:xml:ns:cpxmlsec:algorithms:gostr34112012-256"/>
        <DigestValue>QvOGJQP8Xi5jYkopJOPzAzTcbnhYLubkyhodRy0diRU=</DigestValue>
      </Reference>
      <Reference URI="/word/media/image73.png?ContentType=image/png">
        <DigestMethod Algorithm="urn:ietf:params:xml:ns:cpxmlsec:algorithms:gostr34112012-256"/>
        <DigestValue>uHplOWLsO0LTrwN2bPpyqQW2/MfmB+yuvbnawY1kmAw=</DigestValue>
      </Reference>
      <Reference URI="/word/media/image74.png?ContentType=image/png">
        <DigestMethod Algorithm="urn:ietf:params:xml:ns:cpxmlsec:algorithms:gostr34112012-256"/>
        <DigestValue>MDmuWUmrU4b0enTEkl8dAQ5sB0FyRtIRYWOj/m2ZPRs=</DigestValue>
      </Reference>
      <Reference URI="/word/media/image75.png?ContentType=image/png">
        <DigestMethod Algorithm="urn:ietf:params:xml:ns:cpxmlsec:algorithms:gostr34112012-256"/>
        <DigestValue>MSvLa9N8lqoHlXMBxtA5UOTZEhZlVdHk2g84ywhHFYA=</DigestValue>
      </Reference>
      <Reference URI="/word/media/image76.png?ContentType=image/png">
        <DigestMethod Algorithm="urn:ietf:params:xml:ns:cpxmlsec:algorithms:gostr34112012-256"/>
        <DigestValue>Wc9Oy3Dbc9YCnmcOHhzXYyDk1iBfo/SfyJeUCI1H1rY=</DigestValue>
      </Reference>
      <Reference URI="/word/media/image77.png?ContentType=image/png">
        <DigestMethod Algorithm="urn:ietf:params:xml:ns:cpxmlsec:algorithms:gostr34112012-256"/>
        <DigestValue>A99cWXwoeXVm/k81Naq34ON6Jvvq7y8vf+FqJnCqt+U=</DigestValue>
      </Reference>
      <Reference URI="/word/media/image78.png?ContentType=image/png">
        <DigestMethod Algorithm="urn:ietf:params:xml:ns:cpxmlsec:algorithms:gostr34112012-256"/>
        <DigestValue>GqZKKWC4F/Qp+5sSLx1mPO9AMYg8o/ROhJKAPoITTLE=</DigestValue>
      </Reference>
      <Reference URI="/word/media/image79.png?ContentType=image/png">
        <DigestMethod Algorithm="urn:ietf:params:xml:ns:cpxmlsec:algorithms:gostr34112012-256"/>
        <DigestValue>w8qBaiBorsWq12IVVls0tk2GxA/y01vfEM67zaUlsfg=</DigestValue>
      </Reference>
      <Reference URI="/word/media/image8.png?ContentType=image/png">
        <DigestMethod Algorithm="urn:ietf:params:xml:ns:cpxmlsec:algorithms:gostr34112012-256"/>
        <DigestValue>puWSNKUlbonkoy7p3BHSh4vHqeY4COS59pG4MleJmY0=</DigestValue>
      </Reference>
      <Reference URI="/word/media/image80.png?ContentType=image/png">
        <DigestMethod Algorithm="urn:ietf:params:xml:ns:cpxmlsec:algorithms:gostr34112012-256"/>
        <DigestValue>btc1yZYPCpcl/Pvow7jitYjxDe/KN9u/zJZRp1uWL9U=</DigestValue>
      </Reference>
      <Reference URI="/word/media/image81.png?ContentType=image/png">
        <DigestMethod Algorithm="urn:ietf:params:xml:ns:cpxmlsec:algorithms:gostr34112012-256"/>
        <DigestValue>DEZ/B3RvPlGAAd89o4XrhRQsw52gbkdS48Cmwx/7Zos=</DigestValue>
      </Reference>
      <Reference URI="/word/media/image82.png?ContentType=image/png">
        <DigestMethod Algorithm="urn:ietf:params:xml:ns:cpxmlsec:algorithms:gostr34112012-256"/>
        <DigestValue>bIBT9VDntVkGP4vq4tIOe8bcGV4NYSGzcCsGPM0jXI4=</DigestValue>
      </Reference>
      <Reference URI="/word/media/image83.png?ContentType=image/png">
        <DigestMethod Algorithm="urn:ietf:params:xml:ns:cpxmlsec:algorithms:gostr34112012-256"/>
        <DigestValue>D/kHqKxZtshXv9qFj78Ak5D5R+J4Mwy+xbYZYrAin5A=</DigestValue>
      </Reference>
      <Reference URI="/word/media/image84.png?ContentType=image/png">
        <DigestMethod Algorithm="urn:ietf:params:xml:ns:cpxmlsec:algorithms:gostr34112012-256"/>
        <DigestValue>3LfmJmfitoxSL3sWEHWEw5eX63Rlmqcf3WYPqImLYVk=</DigestValue>
      </Reference>
      <Reference URI="/word/media/image85.png?ContentType=image/png">
        <DigestMethod Algorithm="urn:ietf:params:xml:ns:cpxmlsec:algorithms:gostr34112012-256"/>
        <DigestValue>HP6XQEZd/0gjrOvaLNX0GC64FOmK5nJLhDMt1QP6Tog=</DigestValue>
      </Reference>
      <Reference URI="/word/media/image86.png?ContentType=image/png">
        <DigestMethod Algorithm="urn:ietf:params:xml:ns:cpxmlsec:algorithms:gostr34112012-256"/>
        <DigestValue>OFoAE8PWY54XOaU6m7aZQXEmuzuzik9ODfSSRN4MLyo=</DigestValue>
      </Reference>
      <Reference URI="/word/media/image87.png?ContentType=image/png">
        <DigestMethod Algorithm="urn:ietf:params:xml:ns:cpxmlsec:algorithms:gostr34112012-256"/>
        <DigestValue>bNV1b+HfOXRMNQ6K/4zfeJfwgbFxG0rKBJ4Eu3m2bPk=</DigestValue>
      </Reference>
      <Reference URI="/word/media/image88.png?ContentType=image/png">
        <DigestMethod Algorithm="urn:ietf:params:xml:ns:cpxmlsec:algorithms:gostr34112012-256"/>
        <DigestValue>ie5CjVT1vBXuU+CBSMnh4jFA1JkNlHMmxP8kxddHQfQ=</DigestValue>
      </Reference>
      <Reference URI="/word/media/image89.png?ContentType=image/png">
        <DigestMethod Algorithm="urn:ietf:params:xml:ns:cpxmlsec:algorithms:gostr34112012-256"/>
        <DigestValue>NDobJJ88k4WhZHUbzpfynJ4n7NDb1uWWtI07mPgGZU8=</DigestValue>
      </Reference>
      <Reference URI="/word/media/image9.png?ContentType=image/png">
        <DigestMethod Algorithm="urn:ietf:params:xml:ns:cpxmlsec:algorithms:gostr34112012-256"/>
        <DigestValue>mVyXbDvZPyhvgMvqUuM2AnxXob4+cjPloge77xyo2Io=</DigestValue>
      </Reference>
      <Reference URI="/word/media/image90.png?ContentType=image/png">
        <DigestMethod Algorithm="urn:ietf:params:xml:ns:cpxmlsec:algorithms:gostr34112012-256"/>
        <DigestValue>kJdWPWiznZqf61S7IKsTp9Z7fuuwmxVjx65GIlgJSOw=</DigestValue>
      </Reference>
      <Reference URI="/word/media/image91.png?ContentType=image/png">
        <DigestMethod Algorithm="urn:ietf:params:xml:ns:cpxmlsec:algorithms:gostr34112012-256"/>
        <DigestValue>tyI3pvkHMXbFKtupYcG0Z0/opIL8NjQplYK7QV4yW3U=</DigestValue>
      </Reference>
      <Reference URI="/word/media/image92.png?ContentType=image/png">
        <DigestMethod Algorithm="urn:ietf:params:xml:ns:cpxmlsec:algorithms:gostr34112012-256"/>
        <DigestValue>GfNKYojJDplgd0AyfMzl8uFlW/aAeDFagv3fDjwvxqk=</DigestValue>
      </Reference>
      <Reference URI="/word/media/image93.png?ContentType=image/png">
        <DigestMethod Algorithm="urn:ietf:params:xml:ns:cpxmlsec:algorithms:gostr34112012-256"/>
        <DigestValue>sclfkhEgIFYRSFGiC5lzBWJkrL5Gz6bLITXsSbxMYiw=</DigestValue>
      </Reference>
      <Reference URI="/word/media/image94.png?ContentType=image/png">
        <DigestMethod Algorithm="urn:ietf:params:xml:ns:cpxmlsec:algorithms:gostr34112012-256"/>
        <DigestValue>fi7Ea3FdkqVZE5bhwwpy86da2pq2z6CXdQRyx0kgZ3U=</DigestValue>
      </Reference>
      <Reference URI="/word/media/image95.png?ContentType=image/png">
        <DigestMethod Algorithm="urn:ietf:params:xml:ns:cpxmlsec:algorithms:gostr34112012-256"/>
        <DigestValue>kTkx5poYrfDv/lXnXoYOMrEYsTHWRcQ+rEI2fRhwemA=</DigestValue>
      </Reference>
      <Reference URI="/word/media/image96.png?ContentType=image/png">
        <DigestMethod Algorithm="urn:ietf:params:xml:ns:cpxmlsec:algorithms:gostr34112012-256"/>
        <DigestValue>OI2b2SVyaKfsW4di7hLmXi6Y0l6TqhKrBepZUR1f9lc=</DigestValue>
      </Reference>
      <Reference URI="/word/media/image97.png?ContentType=image/png">
        <DigestMethod Algorithm="urn:ietf:params:xml:ns:cpxmlsec:algorithms:gostr34112012-256"/>
        <DigestValue>AYTwT7es9EnUwj4VWjacekOS+TPq44ffNl2eHbz4V/I=</DigestValue>
      </Reference>
      <Reference URI="/word/media/image98.png?ContentType=image/png">
        <DigestMethod Algorithm="urn:ietf:params:xml:ns:cpxmlsec:algorithms:gostr34112012-256"/>
        <DigestValue>VQr/5XQwr9huGE3D6RjyNSbkntuOABIfRTPcTn16LYE=</DigestValue>
      </Reference>
      <Reference URI="/word/media/image99.png?ContentType=image/png">
        <DigestMethod Algorithm="urn:ietf:params:xml:ns:cpxmlsec:algorithms:gostr34112012-256"/>
        <DigestValue>pct83pQ8Rm4Waaot+GMLhvehCT/XuZy9J1rigqZYlrQ=</DigestValue>
      </Reference>
      <Reference URI="/word/numbering.xml?ContentType=application/vnd.openxmlformats-officedocument.wordprocessingml.numbering+xml">
        <DigestMethod Algorithm="urn:ietf:params:xml:ns:cpxmlsec:algorithms:gostr34112012-256"/>
        <DigestValue>hGvHbWol/MxJFyd5+7nnNQY8LVyLoZB4BdYmWDdDKcY=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Enw8r8ppj7lcWTkHYNGGbMrd0VXcYj9O+mPaQOfDE24=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e+l6OfP8pjkoy6hXXTYOAP7cORjCPKGGYdIGj/BRwWA=</DigestValue>
      </Reference>
      <Reference URI="/word/theme/theme1.xml?ContentType=application/vnd.openxmlformats-officedocument.theme+xml">
        <DigestMethod Algorithm="urn:ietf:params:xml:ns:cpxmlsec:algorithms:gostr34112012-256"/>
        <DigestValue>qLRMusUj6qRV3Qa2k85J+M3hlLg2EB0wXXf4R8y5Ark=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2023-02-26T23:44:15Z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2023-02-26T23:44:15Z</xd:SigningTime>
          <xd:SigningCertificate>
            <xd:Cert>
              <xd:CertDigest>
                <DigestMethod Algorithm="urn:ietf:params:xml:ns:cpxmlsec:algorithms:gostr34112012-256"/>
                <DigestValue>n3itQq2JT0JgEmyZrZ10qDoQRCMWvHGURi/5a/YXv/E=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158117585122021538759343579640763691217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+TCCB6agAwIBAgILAM/o/2EAAAAABfY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/0YLQvtCf0YDQviBIU03CuyDQstC10YDRgdC40LggMi4wDEPQn9CQ0JogwqvQk9C+0LvQvtCy0L3QvtC5INGD0LTQvtGB0YLQvtCy0LXRgNGP0Y7RidC40Lkg0YbQtdC90YLRgMK7DDXQl9Cw0LrQu9GO0YfQtdC90LjQtSDihJYgMTQ5LzMvMi8yLzIzINC+0YIgMDIuMDMuMjAxOAw00JfQsNC60LvRjtGH0LXQvdC40LUg4oSWIDE0OS83LzYtNDQ5INC+0YIgMzAuMTIuMjAyMTAKBggqhQMHAQEDAgNBADczVMIbKIaVT6vfgJurMdJEyPg8kjhdNN+WzHGqDkMbr41unjW9HRPMaSOYXQRPnLw+z/OfJ1aTn8oEN3ETLtI=</xd:EncapsulatedX509Certificate>
            <xd:EncapsulatedX509Certificate>MIIFUTCCBP6gAwIBAgIRAJUfo0d8YQQ6rfqFhieCNEIwCgYIKoUDBwEBAwI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+0YHQutCy0LAxGTAXBgNVBAcMENCzLiDQnNC+0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7061</Words>
  <Characters>40253</Characters>
  <Application>Microsoft Office Word</Application>
  <DocSecurity>0</DocSecurity>
  <Lines>335</Lines>
  <Paragraphs>94</Paragraphs>
  <ScaleCrop>false</ScaleCrop>
  <Company>Reanimator Extreme Edition</Company>
  <LinksUpToDate>false</LinksUpToDate>
  <CharactersWithSpaces>47220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dcterms:created xsi:type="dcterms:W3CDTF">2015-12-20T12:13:00Z</dcterms:created>
  <dcterms:modified xsi:type="dcterms:W3CDTF">2023-02-16T05:18:00Z</dcterms:modified>
</cp:coreProperties>
</file>