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7ADA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181034" w:rsidRPr="00B77ADA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B77ADA"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</w:p>
    <w:p w:rsidR="00C46220" w:rsidRDefault="00C462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40E5" w:rsidRPr="00C46220" w:rsidRDefault="00C462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20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на обучение по образовательным программам </w:t>
      </w:r>
      <w:r w:rsidR="009E40E5" w:rsidRPr="00C46220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714323" w:rsidP="002671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A1262">
        <w:rPr>
          <w:rFonts w:ascii="Times New Roman" w:hAnsi="Times New Roman" w:cs="Times New Roman"/>
          <w:sz w:val="22"/>
          <w:szCs w:val="22"/>
        </w:rPr>
        <w:t>гт</w:t>
      </w:r>
      <w:r>
        <w:rPr>
          <w:rFonts w:ascii="Times New Roman" w:hAnsi="Times New Roman" w:cs="Times New Roman"/>
          <w:sz w:val="22"/>
          <w:szCs w:val="22"/>
        </w:rPr>
        <w:t>.</w:t>
      </w:r>
      <w:r w:rsidR="00FA12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Провидения</w:t>
      </w:r>
      <w:r w:rsidR="009E40E5" w:rsidRPr="00B77ADA">
        <w:rPr>
          <w:rFonts w:ascii="Times New Roman" w:hAnsi="Times New Roman" w:cs="Times New Roman"/>
          <w:sz w:val="22"/>
          <w:szCs w:val="22"/>
        </w:rPr>
        <w:t xml:space="preserve"> </w:t>
      </w:r>
      <w:r w:rsidR="00AC0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>"__</w:t>
      </w:r>
      <w:r w:rsidR="006E7B73" w:rsidRPr="00080613">
        <w:rPr>
          <w:rFonts w:ascii="Times New Roman" w:hAnsi="Times New Roman" w:cs="Times New Roman"/>
          <w:sz w:val="22"/>
          <w:szCs w:val="22"/>
          <w:highlight w:val="yellow"/>
        </w:rPr>
        <w:t>_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>" _____________ 20</w:t>
      </w:r>
      <w:r w:rsidRPr="00080613">
        <w:rPr>
          <w:rFonts w:ascii="Times New Roman" w:hAnsi="Times New Roman" w:cs="Times New Roman"/>
          <w:sz w:val="22"/>
          <w:szCs w:val="22"/>
          <w:highlight w:val="yellow"/>
        </w:rPr>
        <w:t>2_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 xml:space="preserve"> г.</w:t>
      </w: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714323" w:rsidP="009E4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iCs/>
          <w:sz w:val="22"/>
          <w:szCs w:val="22"/>
        </w:rPr>
        <w:t>Государственное автономное профессиональное образовательное учреждение</w:t>
      </w:r>
      <w:r w:rsidR="009E40E5" w:rsidRPr="00B77ADA">
        <w:rPr>
          <w:rFonts w:ascii="Times New Roman" w:hAnsi="Times New Roman" w:cs="Times New Roman"/>
          <w:b/>
          <w:iCs/>
          <w:sz w:val="22"/>
          <w:szCs w:val="22"/>
        </w:rPr>
        <w:t xml:space="preserve"> Чукотского автономного округа «Ч</w:t>
      </w:r>
      <w:r>
        <w:rPr>
          <w:rFonts w:ascii="Times New Roman" w:hAnsi="Times New Roman" w:cs="Times New Roman"/>
          <w:b/>
          <w:iCs/>
          <w:sz w:val="22"/>
          <w:szCs w:val="22"/>
        </w:rPr>
        <w:t>укотский северо-восточный техникум посёлка Провидения</w:t>
      </w:r>
      <w:r w:rsidR="009E40E5" w:rsidRPr="00B77ADA">
        <w:rPr>
          <w:rFonts w:ascii="Times New Roman" w:hAnsi="Times New Roman" w:cs="Times New Roman"/>
          <w:b/>
          <w:iCs/>
          <w:sz w:val="22"/>
          <w:szCs w:val="22"/>
        </w:rPr>
        <w:t>»</w:t>
      </w:r>
      <w:r w:rsidR="009E40E5" w:rsidRPr="00B77ADA">
        <w:rPr>
          <w:rFonts w:ascii="Times New Roman" w:hAnsi="Times New Roman" w:cs="Times New Roman"/>
          <w:iCs/>
          <w:sz w:val="22"/>
          <w:szCs w:val="22"/>
        </w:rPr>
        <w:t>,</w:t>
      </w:r>
      <w:r w:rsidR="009E40E5" w:rsidRPr="00B77ADA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 основании  лицензии  </w:t>
      </w:r>
      <w:r w:rsidR="009E40E5" w:rsidRPr="00FD783A">
        <w:rPr>
          <w:rFonts w:ascii="Times New Roman" w:hAnsi="Times New Roman" w:cs="Times New Roman"/>
          <w:sz w:val="22"/>
          <w:szCs w:val="22"/>
        </w:rPr>
        <w:t>от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21 ноября 2016</w:t>
      </w:r>
      <w:r w:rsidR="00FD783A" w:rsidRPr="00FD783A">
        <w:rPr>
          <w:rFonts w:ascii="Times New Roman" w:hAnsi="Times New Roman" w:cs="Times New Roman"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sz w:val="22"/>
          <w:szCs w:val="22"/>
        </w:rPr>
        <w:t>№449</w:t>
      </w:r>
      <w:r w:rsidR="006B3313" w:rsidRPr="00FD783A">
        <w:rPr>
          <w:rFonts w:ascii="Times New Roman" w:hAnsi="Times New Roman" w:cs="Times New Roman"/>
          <w:sz w:val="22"/>
          <w:szCs w:val="22"/>
        </w:rPr>
        <w:t xml:space="preserve">, выданной Департаментом образования, культуры и </w:t>
      </w:r>
      <w:r w:rsidR="006B3313" w:rsidRPr="00B77ADA">
        <w:rPr>
          <w:rFonts w:ascii="Times New Roman" w:hAnsi="Times New Roman" w:cs="Times New Roman"/>
          <w:sz w:val="22"/>
          <w:szCs w:val="22"/>
        </w:rPr>
        <w:t>молодёжной политики Чукотского автономного округа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181034" w:rsidRPr="00B77ADA">
        <w:rPr>
          <w:rFonts w:ascii="Times New Roman" w:hAnsi="Times New Roman" w:cs="Times New Roman"/>
          <w:sz w:val="22"/>
          <w:szCs w:val="22"/>
        </w:rPr>
        <w:t>«</w:t>
      </w:r>
      <w:r w:rsidR="003B6523" w:rsidRPr="00B77ADA">
        <w:rPr>
          <w:rFonts w:ascii="Times New Roman" w:hAnsi="Times New Roman" w:cs="Times New Roman"/>
          <w:sz w:val="22"/>
          <w:szCs w:val="22"/>
        </w:rPr>
        <w:t>Исполнитель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="003B6523" w:rsidRPr="00B77ADA">
        <w:rPr>
          <w:rFonts w:ascii="Times New Roman" w:hAnsi="Times New Roman" w:cs="Times New Roman"/>
          <w:sz w:val="22"/>
          <w:szCs w:val="22"/>
        </w:rPr>
        <w:t>, в лице</w:t>
      </w:r>
      <w:r w:rsidR="003B6523" w:rsidRPr="00B77ADA">
        <w:rPr>
          <w:rFonts w:ascii="Times New Roman" w:hAnsi="Times New Roman" w:cs="Times New Roman"/>
          <w:iCs/>
          <w:sz w:val="22"/>
          <w:szCs w:val="22"/>
        </w:rPr>
        <w:t xml:space="preserve"> дире</w:t>
      </w:r>
      <w:r>
        <w:rPr>
          <w:rFonts w:ascii="Times New Roman" w:hAnsi="Times New Roman" w:cs="Times New Roman"/>
          <w:iCs/>
          <w:sz w:val="22"/>
          <w:szCs w:val="22"/>
        </w:rPr>
        <w:t>ктора Кузнецова Евгения Николаевича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3B6523" w:rsidRPr="00B77ADA">
        <w:rPr>
          <w:rFonts w:ascii="Times New Roman" w:hAnsi="Times New Roman" w:cs="Times New Roman"/>
          <w:iCs/>
          <w:sz w:val="22"/>
          <w:szCs w:val="22"/>
        </w:rPr>
        <w:t xml:space="preserve">Устава </w:t>
      </w:r>
      <w:r w:rsidR="009E40E5" w:rsidRPr="00B77ADA">
        <w:rPr>
          <w:rFonts w:ascii="Times New Roman" w:hAnsi="Times New Roman" w:cs="Times New Roman"/>
          <w:sz w:val="22"/>
          <w:szCs w:val="22"/>
        </w:rPr>
        <w:t>и</w:t>
      </w:r>
      <w:proofErr w:type="gramEnd"/>
    </w:p>
    <w:p w:rsidR="009E40E5" w:rsidRPr="00B77ADA" w:rsidRDefault="009E40E5" w:rsidP="003B65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613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</w:t>
      </w:r>
      <w:r w:rsidR="003B6523" w:rsidRPr="00080613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Pr="00B77ADA">
        <w:rPr>
          <w:rFonts w:ascii="Times New Roman" w:hAnsi="Times New Roman" w:cs="Times New Roman"/>
          <w:sz w:val="22"/>
          <w:szCs w:val="22"/>
        </w:rPr>
        <w:t>,</w:t>
      </w:r>
    </w:p>
    <w:p w:rsidR="009E40E5" w:rsidRPr="00C07782" w:rsidRDefault="009E40E5" w:rsidP="003B65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6523" w:rsidRPr="00B77ADA" w:rsidRDefault="003B6523" w:rsidP="009E4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  <w:r w:rsidRPr="007C08E5">
        <w:rPr>
          <w:rFonts w:ascii="Times New Roman" w:hAnsi="Times New Roman" w:cs="Times New Roman"/>
        </w:rPr>
        <w:t>именуемый</w:t>
      </w:r>
      <w:proofErr w:type="gramStart"/>
      <w:r w:rsidRPr="007C08E5">
        <w:rPr>
          <w:rFonts w:ascii="Times New Roman" w:hAnsi="Times New Roman" w:cs="Times New Roman"/>
        </w:rPr>
        <w:t xml:space="preserve"> (-</w:t>
      </w:r>
      <w:proofErr w:type="gramEnd"/>
      <w:r w:rsidRPr="007C08E5">
        <w:rPr>
          <w:rFonts w:ascii="Times New Roman" w:hAnsi="Times New Roman" w:cs="Times New Roman"/>
        </w:rPr>
        <w:t xml:space="preserve">мая) в дальнейшем «Заказчик», </w:t>
      </w:r>
    </w:p>
    <w:p w:rsidR="007C08E5" w:rsidRPr="007C08E5" w:rsidRDefault="007C08E5" w:rsidP="007C08E5">
      <w:pPr>
        <w:pStyle w:val="ConsPlusNormal"/>
        <w:jc w:val="center"/>
        <w:rPr>
          <w:rFonts w:ascii="Times New Roman" w:hAnsi="Times New Roman" w:cs="Times New Roman"/>
        </w:rPr>
      </w:pP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  <w:r w:rsidRPr="007C08E5">
        <w:rPr>
          <w:rFonts w:ascii="Times New Roman" w:hAnsi="Times New Roman" w:cs="Times New Roman"/>
        </w:rPr>
        <w:t>и гражданин _________________________________________________________________________________________________________,</w:t>
      </w: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  <w:r w:rsidRPr="007C08E5">
        <w:rPr>
          <w:rFonts w:ascii="Times New Roman" w:hAnsi="Times New Roman" w:cs="Times New Roman"/>
        </w:rPr>
        <w:t>(фамилия, имя, отчество)</w:t>
      </w: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  <w:proofErr w:type="gramStart"/>
      <w:r w:rsidRPr="007C08E5">
        <w:rPr>
          <w:rFonts w:ascii="Times New Roman" w:hAnsi="Times New Roman" w:cs="Times New Roman"/>
        </w:rPr>
        <w:t>именуемый</w:t>
      </w:r>
      <w:proofErr w:type="gramEnd"/>
      <w:r w:rsidRPr="007C08E5">
        <w:rPr>
          <w:rFonts w:ascii="Times New Roman" w:hAnsi="Times New Roman" w:cs="Times New Roman"/>
        </w:rPr>
        <w:t xml:space="preserve"> в дальнейшем «Обучающийся», </w:t>
      </w:r>
    </w:p>
    <w:p w:rsidR="007C08E5" w:rsidRPr="007C08E5" w:rsidRDefault="007C08E5" w:rsidP="007C08E5">
      <w:pPr>
        <w:pStyle w:val="ConsPlusNormal"/>
        <w:rPr>
          <w:rFonts w:ascii="Times New Roman" w:hAnsi="Times New Roman" w:cs="Times New Roman"/>
        </w:rPr>
      </w:pPr>
      <w:r w:rsidRPr="007C08E5">
        <w:rPr>
          <w:rFonts w:ascii="Times New Roman" w:hAnsi="Times New Roman" w:cs="Times New Roman"/>
        </w:rPr>
        <w:t>совместно именуемые «Стороны», заключили настоящий договор (далее – Договор) о нижеследующем:</w:t>
      </w:r>
    </w:p>
    <w:p w:rsidR="009E40E5" w:rsidRPr="00B77ADA" w:rsidRDefault="009E40E5" w:rsidP="00654FC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67"/>
      <w:bookmarkEnd w:id="0"/>
      <w:r w:rsidRPr="00B77ADA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B6523" w:rsidRPr="00B77ADA" w:rsidRDefault="009E40E5" w:rsidP="003B6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авить  образовательную  услугу, </w:t>
      </w:r>
      <w:r w:rsidRPr="00B77ADA">
        <w:rPr>
          <w:rFonts w:ascii="Times New Roman" w:hAnsi="Times New Roman" w:cs="Times New Roman"/>
          <w:sz w:val="22"/>
          <w:szCs w:val="22"/>
        </w:rPr>
        <w:t>а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="002614E4" w:rsidRPr="00B77ADA">
        <w:rPr>
          <w:rFonts w:ascii="Times New Roman" w:hAnsi="Times New Roman" w:cs="Times New Roman"/>
          <w:sz w:val="22"/>
          <w:szCs w:val="22"/>
        </w:rPr>
        <w:t>обучающийся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обязуется оплатить обучение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по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="00305333" w:rsidRPr="00B77ADA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</w:p>
    <w:p w:rsidR="009E40E5" w:rsidRPr="00AC0490" w:rsidRDefault="00AC0490" w:rsidP="00AC04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C0490">
        <w:rPr>
          <w:rFonts w:ascii="Times New Roman" w:hAnsi="Times New Roman" w:cs="Times New Roman"/>
          <w:sz w:val="22"/>
          <w:szCs w:val="22"/>
          <w:u w:val="single"/>
        </w:rPr>
        <w:t>Машинист дорожных и строительных машин</w:t>
      </w:r>
    </w:p>
    <w:p w:rsidR="009E40E5" w:rsidRPr="00C07782" w:rsidRDefault="009E40E5" w:rsidP="003053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(код, наименование профессии, специальностиили направления подготовки</w:t>
      </w:r>
      <w:r w:rsidR="00305333" w:rsidRPr="00C07782">
        <w:rPr>
          <w:rFonts w:ascii="Times New Roman" w:hAnsi="Times New Roman" w:cs="Times New Roman"/>
          <w:sz w:val="16"/>
          <w:szCs w:val="16"/>
        </w:rPr>
        <w:t xml:space="preserve">; </w:t>
      </w:r>
      <w:r w:rsidR="009065DA" w:rsidRPr="00C07782">
        <w:rPr>
          <w:rFonts w:ascii="Times New Roman" w:hAnsi="Times New Roman" w:cs="Times New Roman"/>
          <w:sz w:val="16"/>
          <w:szCs w:val="16"/>
        </w:rPr>
        <w:t>форма обучения</w:t>
      </w:r>
      <w:r w:rsidRPr="00C07782">
        <w:rPr>
          <w:rFonts w:ascii="Times New Roman" w:hAnsi="Times New Roman" w:cs="Times New Roman"/>
          <w:sz w:val="16"/>
          <w:szCs w:val="16"/>
        </w:rPr>
        <w:t>)</w:t>
      </w:r>
    </w:p>
    <w:p w:rsidR="00305333" w:rsidRPr="00B77ADA" w:rsidRDefault="00305333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3053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</w:t>
      </w:r>
      <w:r w:rsidR="00305333" w:rsidRPr="00B77ADA">
        <w:rPr>
          <w:rFonts w:ascii="Times New Roman" w:hAnsi="Times New Roman" w:cs="Times New Roman"/>
          <w:sz w:val="22"/>
          <w:szCs w:val="22"/>
        </w:rPr>
        <w:t xml:space="preserve">о  образовательного  стандарта </w:t>
      </w:r>
      <w:r w:rsidRPr="00B77ADA">
        <w:rPr>
          <w:rFonts w:ascii="Times New Roman" w:hAnsi="Times New Roman" w:cs="Times New Roman"/>
          <w:sz w:val="22"/>
          <w:szCs w:val="22"/>
        </w:rPr>
        <w:t>в  соответствии с учебными планами, в томчисле индивидуальными, и образовательными программами Исполнителя.</w:t>
      </w:r>
    </w:p>
    <w:p w:rsidR="009E40E5" w:rsidRDefault="009E40E5" w:rsidP="009065D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80613">
        <w:rPr>
          <w:rFonts w:ascii="Times New Roman" w:hAnsi="Times New Roman" w:cs="Times New Roman"/>
          <w:sz w:val="22"/>
          <w:szCs w:val="22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десять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месяцев.</w:t>
      </w:r>
      <w:bookmarkStart w:id="1" w:name="_GoBack"/>
      <w:bookmarkEnd w:id="1"/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782" w:rsidRPr="00C07782" w:rsidRDefault="00C80AC5" w:rsidP="00C80A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8061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7782" w:rsidRPr="00C07782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9E40E5" w:rsidRPr="00B77ADA" w:rsidRDefault="009E40E5" w:rsidP="00C077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 учебному  плану,  в  том  числе</w:t>
      </w:r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десять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месяцев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E40E5" w:rsidRPr="00C07782" w:rsidRDefault="00C80AC5" w:rsidP="00C80A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9E40E5" w:rsidRPr="00C07782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9E40E5" w:rsidRPr="00B77ADA" w:rsidRDefault="009E40E5" w:rsidP="00261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1.3.  После  освоения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</w:p>
    <w:p w:rsidR="009E40E5" w:rsidRPr="00C80AC5" w:rsidRDefault="00C80AC5" w:rsidP="009E40E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80613">
        <w:rPr>
          <w:rFonts w:ascii="Times New Roman" w:hAnsi="Times New Roman" w:cs="Times New Roman"/>
          <w:b/>
          <w:sz w:val="22"/>
          <w:szCs w:val="22"/>
          <w:u w:val="single"/>
        </w:rPr>
        <w:t>диплом о среднем профессиональном образовании</w:t>
      </w:r>
      <w:r w:rsidRPr="00C80AC5">
        <w:rPr>
          <w:rFonts w:ascii="Times New Roman" w:hAnsi="Times New Roman" w:cs="Times New Roman"/>
          <w:b/>
          <w:sz w:val="22"/>
          <w:szCs w:val="22"/>
        </w:rPr>
        <w:t>.</w:t>
      </w:r>
    </w:p>
    <w:p w:rsidR="009E40E5" w:rsidRPr="00C07782" w:rsidRDefault="009E40E5" w:rsidP="00C07782">
      <w:pPr>
        <w:pStyle w:val="ConsPlusNonformat"/>
        <w:ind w:firstLine="993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1B7D39" w:rsidRDefault="00305333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1B7D39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9E40E5" w:rsidRPr="001B7D39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7D3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>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B77ADA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9E40E5" w:rsidRPr="00B77ADA" w:rsidRDefault="009E40E5" w:rsidP="001810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2.4.1.Зачислить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Обучающегося,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выполнившего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установленные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,л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>окальными  нормативными  актами  Исполнителя  условия  приема,  в качестве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="00181034" w:rsidRPr="00204DFD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4DFD" w:rsidRPr="00204DFD">
        <w:rPr>
          <w:rFonts w:ascii="Times New Roman" w:hAnsi="Times New Roman" w:cs="Times New Roman"/>
          <w:sz w:val="22"/>
          <w:szCs w:val="22"/>
          <w:u w:val="single"/>
        </w:rPr>
        <w:t>обучающегося</w:t>
      </w:r>
      <w:r w:rsidR="00181034" w:rsidRPr="00204DFD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04DFD">
        <w:rPr>
          <w:rFonts w:ascii="Times New Roman" w:hAnsi="Times New Roman" w:cs="Times New Roman"/>
          <w:sz w:val="22"/>
          <w:szCs w:val="22"/>
        </w:rPr>
        <w:t>;</w:t>
      </w:r>
    </w:p>
    <w:p w:rsidR="009E40E5" w:rsidRPr="00C07782" w:rsidRDefault="00204DFD" w:rsidP="00204D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E40E5" w:rsidRPr="00C07782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="009E40E5" w:rsidRPr="00C0778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9E40E5" w:rsidRPr="00C07782">
        <w:rPr>
          <w:rFonts w:ascii="Times New Roman" w:hAnsi="Times New Roman" w:cs="Times New Roman"/>
          <w:sz w:val="16"/>
          <w:szCs w:val="16"/>
        </w:rPr>
        <w:t>)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181034" w:rsidRPr="00B77ADA">
        <w:rPr>
          <w:rFonts w:ascii="Times New Roman" w:hAnsi="Times New Roman" w:cs="Times New Roman"/>
          <w:sz w:val="22"/>
          <w:szCs w:val="22"/>
        </w:rPr>
        <w:t xml:space="preserve"> от 7 февраля 1992 г. № 2300-1 «</w:t>
      </w:r>
      <w:r w:rsidRPr="00B77ADA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Pr="00B77ADA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181034" w:rsidRPr="00B77ADA">
        <w:rPr>
          <w:rFonts w:ascii="Times New Roman" w:hAnsi="Times New Roman" w:cs="Times New Roman"/>
          <w:sz w:val="22"/>
          <w:szCs w:val="22"/>
        </w:rPr>
        <w:t>от 29 декабря 2012 г. № 273-ФЗ «</w:t>
      </w:r>
      <w:r w:rsidRPr="00B77ADA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Pr="00B77ADA">
        <w:rPr>
          <w:rFonts w:ascii="Times New Roman" w:hAnsi="Times New Roman" w:cs="Times New Roman"/>
          <w:sz w:val="22"/>
          <w:szCs w:val="22"/>
        </w:rPr>
        <w:t>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7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2.5. Заказчик </w:t>
      </w:r>
      <w:r w:rsidR="00D152ED" w:rsidRPr="00B77ADA">
        <w:rPr>
          <w:rFonts w:ascii="Times New Roman" w:hAnsi="Times New Roman" w:cs="Times New Roman"/>
          <w:sz w:val="22"/>
          <w:szCs w:val="22"/>
        </w:rPr>
        <w:t>обязан</w:t>
      </w:r>
      <w:r w:rsidRPr="00B77ADA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8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1B7D39" w:rsidRDefault="009E40E5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13"/>
      <w:bookmarkEnd w:id="3"/>
      <w:r w:rsidRPr="001B7D39">
        <w:rPr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</w:t>
      </w:r>
    </w:p>
    <w:p w:rsidR="009E40E5" w:rsidRPr="00B77ADA" w:rsidRDefault="00D152ED" w:rsidP="009065DA">
      <w:pPr>
        <w:pStyle w:val="ConsPlusNormal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1B7D39">
        <w:rPr>
          <w:rFonts w:ascii="Times New Roman" w:hAnsi="Times New Roman" w:cs="Times New Roman"/>
          <w:sz w:val="22"/>
          <w:szCs w:val="22"/>
        </w:rPr>
        <w:t>их оплаты</w:t>
      </w:r>
    </w:p>
    <w:p w:rsidR="009E40E5" w:rsidRPr="00B77ADA" w:rsidRDefault="009E40E5" w:rsidP="009065D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>58508</w:t>
      </w:r>
      <w:r w:rsidR="00AC0490">
        <w:rPr>
          <w:rFonts w:ascii="Times New Roman" w:hAnsi="Times New Roman" w:cs="Times New Roman"/>
          <w:sz w:val="22"/>
          <w:szCs w:val="22"/>
        </w:rPr>
        <w:t xml:space="preserve"> (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>пятьдесят восемь тысяч пятьсот восемь</w:t>
      </w:r>
      <w:r w:rsidR="00AC0490">
        <w:rPr>
          <w:rFonts w:ascii="Times New Roman" w:hAnsi="Times New Roman" w:cs="Times New Roman"/>
          <w:b/>
          <w:sz w:val="22"/>
          <w:szCs w:val="22"/>
        </w:rPr>
        <w:t>)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490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490">
        <w:rPr>
          <w:rFonts w:ascii="Times New Roman" w:hAnsi="Times New Roman" w:cs="Times New Roman"/>
          <w:b/>
          <w:sz w:val="22"/>
          <w:szCs w:val="22"/>
        </w:rPr>
        <w:t>00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B77ADA">
        <w:rPr>
          <w:rFonts w:ascii="Times New Roman" w:hAnsi="Times New Roman" w:cs="Times New Roman"/>
          <w:sz w:val="22"/>
          <w:szCs w:val="22"/>
        </w:rPr>
        <w:t>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3.2. Оплата производится </w:t>
      </w:r>
      <w:r w:rsidR="00702391">
        <w:rPr>
          <w:rFonts w:ascii="Times New Roman" w:hAnsi="Times New Roman" w:cs="Times New Roman"/>
          <w:sz w:val="22"/>
          <w:szCs w:val="22"/>
        </w:rPr>
        <w:t xml:space="preserve"> 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ежемесячно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>не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позднее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 10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числа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периода   следующего      за     периодом    оплаты___________________________________________________________________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C07782" w:rsidRPr="00C07782" w:rsidRDefault="009E40E5" w:rsidP="00C077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7782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="009065DA" w:rsidRPr="00C07782">
        <w:rPr>
          <w:rFonts w:ascii="Times New Roman" w:hAnsi="Times New Roman" w:cs="Times New Roman"/>
          <w:sz w:val="16"/>
          <w:szCs w:val="16"/>
        </w:rPr>
        <w:t xml:space="preserve"> по четвертям, полугодиям или иной платежный период</w:t>
      </w:r>
      <w:r w:rsidR="00C07782" w:rsidRPr="00C07782">
        <w:rPr>
          <w:rFonts w:ascii="Times New Roman" w:hAnsi="Times New Roman" w:cs="Times New Roman"/>
          <w:sz w:val="16"/>
          <w:szCs w:val="16"/>
        </w:rPr>
        <w:t xml:space="preserve">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оплаты); за наличный расчет/в безналичном порядке на счет, указанный в  </w:t>
      </w:r>
      <w:hyperlink r:id="rId9" w:anchor="Par166" w:tooltip="Ссылка на текущий документ" w:history="1">
        <w:r w:rsidR="00C07782" w:rsidRPr="00C0778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разделе VIII</w:t>
        </w:r>
      </w:hyperlink>
      <w:r w:rsidR="00C07782" w:rsidRPr="00C07782">
        <w:rPr>
          <w:rFonts w:ascii="Times New Roman" w:hAnsi="Times New Roman" w:cs="Times New Roman"/>
          <w:sz w:val="16"/>
          <w:szCs w:val="16"/>
        </w:rPr>
        <w:t xml:space="preserve"> насто</w:t>
      </w:r>
      <w:r w:rsidR="00C07782">
        <w:rPr>
          <w:rFonts w:ascii="Times New Roman" w:hAnsi="Times New Roman" w:cs="Times New Roman"/>
          <w:sz w:val="16"/>
          <w:szCs w:val="16"/>
        </w:rPr>
        <w:t>ящего Договора)</w:t>
      </w:r>
      <w:proofErr w:type="gramEnd"/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28"/>
      <w:bookmarkEnd w:id="4"/>
      <w:r w:rsidRPr="00B77ADA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</w:t>
      </w:r>
      <w:r w:rsidRPr="00B77ADA">
        <w:rPr>
          <w:rFonts w:ascii="Times New Roman" w:hAnsi="Times New Roman" w:cs="Times New Roman"/>
          <w:sz w:val="22"/>
          <w:szCs w:val="22"/>
        </w:rPr>
        <w:lastRenderedPageBreak/>
        <w:t>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7ADA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0"/>
      <w:bookmarkEnd w:id="5"/>
      <w:r w:rsidRPr="00B77ADA">
        <w:rPr>
          <w:rFonts w:ascii="Times New Roman" w:hAnsi="Times New Roman" w:cs="Times New Roman"/>
          <w:sz w:val="22"/>
          <w:szCs w:val="22"/>
        </w:rPr>
        <w:t>V. Ответственность Исполнителя</w:t>
      </w:r>
      <w:r w:rsidR="00D152ED" w:rsidRPr="00B77ADA">
        <w:rPr>
          <w:rFonts w:ascii="Times New Roman" w:hAnsi="Times New Roman" w:cs="Times New Roman"/>
          <w:sz w:val="22"/>
          <w:szCs w:val="22"/>
        </w:rPr>
        <w:t xml:space="preserve"> и Заказчика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846C2" w:rsidRPr="00B77ADA">
        <w:rPr>
          <w:rFonts w:ascii="Times New Roman" w:hAnsi="Times New Roman" w:cs="Times New Roman"/>
          <w:sz w:val="22"/>
          <w:szCs w:val="22"/>
        </w:rPr>
        <w:t>разумный</w:t>
      </w:r>
      <w:r w:rsidRPr="00B77ADA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54"/>
      <w:bookmarkEnd w:id="6"/>
      <w:r w:rsidRPr="00B77ADA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58"/>
      <w:bookmarkEnd w:id="7"/>
      <w:r w:rsidRPr="00B77ADA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D152ED" w:rsidRPr="00B77ADA">
        <w:rPr>
          <w:rFonts w:ascii="Times New Roman" w:hAnsi="Times New Roman" w:cs="Times New Roman"/>
          <w:sz w:val="22"/>
          <w:szCs w:val="22"/>
        </w:rPr>
        <w:t>2</w:t>
      </w:r>
      <w:r w:rsidRPr="00B77ADA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08E5" w:rsidRPr="00C50F8F" w:rsidRDefault="007C08E5" w:rsidP="007C0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66"/>
      <w:bookmarkEnd w:id="8"/>
      <w:r w:rsidRPr="00C50F8F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7C08E5" w:rsidRPr="002E129F" w:rsidRDefault="007C08E5" w:rsidP="007C08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4" w:type="dxa"/>
        <w:tblLayout w:type="fixed"/>
        <w:tblLook w:val="00A0"/>
      </w:tblPr>
      <w:tblGrid>
        <w:gridCol w:w="3085"/>
        <w:gridCol w:w="3487"/>
        <w:gridCol w:w="3402"/>
      </w:tblGrid>
      <w:tr w:rsidR="007C08E5" w:rsidRPr="00D4612D" w:rsidTr="008C2EAC">
        <w:trPr>
          <w:trHeight w:val="3298"/>
        </w:trPr>
        <w:tc>
          <w:tcPr>
            <w:tcW w:w="3085" w:type="dxa"/>
          </w:tcPr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Исполнитель:</w:t>
            </w:r>
          </w:p>
          <w:p w:rsidR="007C08E5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iCs/>
                <w:sz w:val="14"/>
                <w:szCs w:val="14"/>
              </w:rPr>
              <w:t>ГАПОУ ЧАО «Чукотский северо-восточный техникум посёлка Провидения»68951, Чукотский АО,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  <w:p w:rsidR="007C08E5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пгт. Провидения, улица Полярная, 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>дом 38.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тел./факс 8(42735)2-23-53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ИНН/КПП 8705000815/870501001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БИК 017719101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КС 03224643770000008800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 xml:space="preserve">ОТДЕЛЕНИЕ АНАДЫРЬ БАНКА РОССИИ//УФК ПО ЧУКОТСКОМУАВТОНОМНОМУ ОКРУГУ </w:t>
            </w:r>
            <w:proofErr w:type="gramStart"/>
            <w:r w:rsidRPr="005E2019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5E2019">
              <w:rPr>
                <w:rFonts w:ascii="Times New Roman" w:hAnsi="Times New Roman"/>
                <w:sz w:val="14"/>
                <w:szCs w:val="14"/>
              </w:rPr>
              <w:t>. Анадырь</w:t>
            </w:r>
          </w:p>
          <w:p w:rsidR="007C08E5" w:rsidRPr="005E2019" w:rsidRDefault="007C08E5" w:rsidP="008C2EAC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 xml:space="preserve">ГАПОУ  ЧАО "Чукотский северо-восточный техникум посёлка Провидения", </w:t>
            </w:r>
            <w:proofErr w:type="gramStart"/>
            <w:r w:rsidRPr="005E2019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5E2019">
              <w:rPr>
                <w:rFonts w:ascii="Times New Roman" w:hAnsi="Times New Roman"/>
                <w:sz w:val="14"/>
                <w:szCs w:val="14"/>
              </w:rPr>
              <w:t>/с 30886Щ15250</w:t>
            </w:r>
          </w:p>
          <w:p w:rsidR="007C08E5" w:rsidRPr="00784EF5" w:rsidRDefault="007C08E5" w:rsidP="008C2EAC">
            <w:pPr>
              <w:pStyle w:val="ConsPlusNormal"/>
              <w:ind w:right="-19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Директор___________</w:t>
            </w:r>
            <w:r w:rsidRPr="00784EF5">
              <w:rPr>
                <w:rFonts w:ascii="Times New Roman" w:hAnsi="Times New Roman" w:cs="Times New Roman"/>
                <w:sz w:val="15"/>
                <w:szCs w:val="15"/>
              </w:rPr>
              <w:t>Кузнецов</w:t>
            </w:r>
            <w:proofErr w:type="spellEnd"/>
            <w:r w:rsidRPr="00784EF5">
              <w:rPr>
                <w:rFonts w:ascii="Times New Roman" w:hAnsi="Times New Roman" w:cs="Times New Roman"/>
                <w:sz w:val="15"/>
                <w:szCs w:val="15"/>
              </w:rPr>
              <w:t xml:space="preserve"> Е.Н.</w:t>
            </w:r>
          </w:p>
          <w:p w:rsidR="007C08E5" w:rsidRPr="00323341" w:rsidRDefault="007C08E5" w:rsidP="008C2EAC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323341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7C08E5" w:rsidRPr="00D4612D" w:rsidRDefault="007C08E5" w:rsidP="008C2EAC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08E5" w:rsidRPr="00D4612D" w:rsidRDefault="007C08E5" w:rsidP="008C2EAC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08E5" w:rsidRPr="00D4612D" w:rsidRDefault="007C08E5" w:rsidP="008C2EAC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08E5" w:rsidRPr="00D4612D" w:rsidRDefault="007C08E5" w:rsidP="008C2EAC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08E5" w:rsidRPr="00D4612D" w:rsidRDefault="007C08E5" w:rsidP="008C2EAC">
            <w:pPr>
              <w:pStyle w:val="ConsPlusNormal"/>
              <w:spacing w:after="200"/>
              <w:ind w:right="-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Заказчик:</w:t>
            </w:r>
          </w:p>
          <w:p w:rsidR="007C08E5" w:rsidRPr="00603EC5" w:rsidRDefault="007C08E5" w:rsidP="008C2E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 xml:space="preserve"> (Ф.И.О.)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 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7C08E5" w:rsidRPr="00603EC5" w:rsidRDefault="007C08E5" w:rsidP="008C2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________________________________________________________________________________</w:t>
            </w:r>
          </w:p>
          <w:p w:rsidR="007C08E5" w:rsidRPr="00603EC5" w:rsidRDefault="007C08E5" w:rsidP="008C2EAC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7C08E5" w:rsidRPr="00603EC5" w:rsidRDefault="007C08E5" w:rsidP="008C2EAC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  <w:tc>
          <w:tcPr>
            <w:tcW w:w="3402" w:type="dxa"/>
          </w:tcPr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Обучающийся:</w:t>
            </w:r>
          </w:p>
          <w:p w:rsidR="007C08E5" w:rsidRPr="00603EC5" w:rsidRDefault="007C08E5" w:rsidP="008C2E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(Ф.И.О.)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</w:t>
            </w:r>
          </w:p>
          <w:p w:rsidR="007C08E5" w:rsidRPr="00603EC5" w:rsidRDefault="007C08E5" w:rsidP="008C2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7C08E5" w:rsidRPr="00603EC5" w:rsidRDefault="007C08E5" w:rsidP="008C2E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7C08E5" w:rsidRPr="00603EC5" w:rsidRDefault="007C08E5" w:rsidP="008C2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</w:t>
            </w:r>
          </w:p>
          <w:p w:rsidR="007C08E5" w:rsidRPr="00603EC5" w:rsidRDefault="007C08E5" w:rsidP="008C2EAC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7C08E5" w:rsidRPr="00603EC5" w:rsidRDefault="007C08E5" w:rsidP="008C2EAC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</w:tr>
    </w:tbl>
    <w:p w:rsidR="009E40E5" w:rsidRPr="002671C4" w:rsidRDefault="009E40E5" w:rsidP="00B77AD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sectPr w:rsidR="009E40E5" w:rsidRPr="002671C4" w:rsidSect="000D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5F"/>
    <w:rsid w:val="00080613"/>
    <w:rsid w:val="000808DF"/>
    <w:rsid w:val="000846C2"/>
    <w:rsid w:val="000A3F55"/>
    <w:rsid w:val="000D646E"/>
    <w:rsid w:val="00181034"/>
    <w:rsid w:val="001B7D39"/>
    <w:rsid w:val="00204DFD"/>
    <w:rsid w:val="002614E4"/>
    <w:rsid w:val="002671C4"/>
    <w:rsid w:val="00305333"/>
    <w:rsid w:val="003B6523"/>
    <w:rsid w:val="00632D11"/>
    <w:rsid w:val="00654FCD"/>
    <w:rsid w:val="006B3313"/>
    <w:rsid w:val="006E7B73"/>
    <w:rsid w:val="00702391"/>
    <w:rsid w:val="00714323"/>
    <w:rsid w:val="007C08E5"/>
    <w:rsid w:val="008B54D5"/>
    <w:rsid w:val="00900D5F"/>
    <w:rsid w:val="009065DA"/>
    <w:rsid w:val="009E40E5"/>
    <w:rsid w:val="00AC0490"/>
    <w:rsid w:val="00B77ADA"/>
    <w:rsid w:val="00C07782"/>
    <w:rsid w:val="00C46220"/>
    <w:rsid w:val="00C61173"/>
    <w:rsid w:val="00C80AC5"/>
    <w:rsid w:val="00D152ED"/>
    <w:rsid w:val="00DD3B01"/>
    <w:rsid w:val="00DF5F98"/>
    <w:rsid w:val="00E65D8E"/>
    <w:rsid w:val="00EE0C47"/>
    <w:rsid w:val="00F06D2F"/>
    <w:rsid w:val="00FA1262"/>
    <w:rsid w:val="00FD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E4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E4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fingFWo5ErGvxzECTSeH0mIrU+ATc9mKC6jUAVXqj1E=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1pE5dw+BXcgY9rAQGjb950dBsJq/Ao3h6Un+Rx0Vpc6PRbSGrioJangJ3b9d7+lj
AQQmlA3iI5FXIiA0EGmLtg==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TSJ0aERTMiI872EtVg0Htv+3zhw=</DigestValue>
      </Reference>
      <Reference URI="/word/fontTable.xml?ContentType=application/vnd.openxmlformats-officedocument.wordprocessingml.fontTable+xml">
        <DigestMethod Algorithm="http://www.w3.org/2000/09/xmldsig#sha1"/>
        <DigestValue>UGs7TD7Idhi3jmiFrnWUb1AKXgM=</DigestValue>
      </Reference>
      <Reference URI="/word/numbering.xml?ContentType=application/vnd.openxmlformats-officedocument.wordprocessingml.numbering+xml">
        <DigestMethod Algorithm="http://www.w3.org/2000/09/xmldsig#sha1"/>
        <DigestValue>QikJicw/8V+y1YTkVIYGfKTcH9M=</DigestValue>
      </Reference>
      <Reference URI="/word/settings.xml?ContentType=application/vnd.openxmlformats-officedocument.wordprocessingml.settings+xml">
        <DigestMethod Algorithm="http://www.w3.org/2000/09/xmldsig#sha1"/>
        <DigestValue>PU7eI2KHB49A2/JcFru9ahkDCHY=</DigestValue>
      </Reference>
      <Reference URI="/word/styles.xml?ContentType=application/vnd.openxmlformats-officedocument.wordprocessingml.styles+xml">
        <DigestMethod Algorithm="http://www.w3.org/2000/09/xmldsig#sha1"/>
        <DigestValue>coDBYXlJKkIq0KhtSeYSBnKrFVE=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oYDMu200FYAOrMURxbZv8dKcyKY=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2022-04-14T21:40:02Z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21</cp:revision>
  <dcterms:created xsi:type="dcterms:W3CDTF">2014-09-16T02:44:00Z</dcterms:created>
  <dcterms:modified xsi:type="dcterms:W3CDTF">2022-04-14T20:33:00Z</dcterms:modified>
</cp:coreProperties>
</file>