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5E" w:rsidRDefault="00EE6240">
      <w:pPr>
        <w:jc w:val="right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УТВЕРЖДЕН</w:t>
      </w:r>
    </w:p>
    <w:p w:rsidR="0007655E" w:rsidRPr="00EE6240" w:rsidRDefault="00EE6240">
      <w:pPr>
        <w:tabs>
          <w:tab w:val="left" w:pos="1080"/>
          <w:tab w:val="left" w:pos="5103"/>
        </w:tabs>
        <w:spacing w:after="0" w:line="240" w:lineRule="auto"/>
        <w:ind w:left="10065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приказом Чукотского северо-восточного техникума посёлка Провидения от 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29.04.2021 г. № 67-о/</w:t>
      </w:r>
      <w:proofErr w:type="spellStart"/>
      <w:r w:rsidRPr="00EE6240">
        <w:rPr>
          <w:rFonts w:ascii="Liberation Serif" w:eastAsia="Times New Roman" w:hAnsi="Liberation Serif" w:cs="Liberation Serif"/>
          <w:sz w:val="26"/>
          <w:szCs w:val="26"/>
        </w:rPr>
        <w:t>д</w:t>
      </w:r>
      <w:proofErr w:type="spellEnd"/>
      <w:r w:rsidRPr="00EE6240">
        <w:rPr>
          <w:rFonts w:ascii="Liberation Serif" w:eastAsia="Times New Roman" w:hAnsi="Liberation Serif" w:cs="Liberation Serif"/>
          <w:sz w:val="26"/>
          <w:szCs w:val="26"/>
        </w:rPr>
        <w:t xml:space="preserve"> «Об утверждении Плана мероприятий по противодействию коррупции в </w:t>
      </w:r>
      <w:r w:rsidRPr="00EE6240">
        <w:rPr>
          <w:rFonts w:ascii="Liberation Serif" w:eastAsia="Times New Roman" w:hAnsi="Liberation Serif" w:cs="Times New Roman"/>
          <w:sz w:val="26"/>
          <w:szCs w:val="26"/>
        </w:rPr>
        <w:t>ГАПОУ «Чукотский северо-восточный техникум посёлка Провидения»</w:t>
      </w:r>
    </w:p>
    <w:p w:rsidR="0007655E" w:rsidRPr="00EE6240" w:rsidRDefault="00EE6240">
      <w:pPr>
        <w:tabs>
          <w:tab w:val="left" w:pos="1080"/>
          <w:tab w:val="left" w:pos="5103"/>
        </w:tabs>
        <w:spacing w:after="0" w:line="240" w:lineRule="auto"/>
        <w:ind w:left="10065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EE6240">
        <w:rPr>
          <w:rFonts w:ascii="Liberation Serif" w:eastAsia="Times New Roman" w:hAnsi="Liberation Serif" w:cs="Liberation Serif"/>
          <w:sz w:val="26"/>
          <w:szCs w:val="26"/>
        </w:rPr>
        <w:t>на 2021–2023 годы» с изменениями и допо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л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нениями, внесенными приказом Чукотского северо-восточного техникума посёлка Пр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о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видения от 18.10.2021 г. № 253-о/</w:t>
      </w:r>
      <w:proofErr w:type="spellStart"/>
      <w:r w:rsidRPr="00EE6240">
        <w:rPr>
          <w:rFonts w:ascii="Liberation Serif" w:eastAsia="Times New Roman" w:hAnsi="Liberation Serif" w:cs="Liberation Serif"/>
          <w:sz w:val="26"/>
          <w:szCs w:val="26"/>
        </w:rPr>
        <w:t>д</w:t>
      </w:r>
      <w:proofErr w:type="spellEnd"/>
      <w:r w:rsidRPr="00EE6240">
        <w:rPr>
          <w:rFonts w:ascii="Liberation Serif" w:eastAsia="Times New Roman" w:hAnsi="Liberation Serif" w:cs="Liberation Serif"/>
          <w:sz w:val="26"/>
          <w:szCs w:val="26"/>
        </w:rPr>
        <w:t xml:space="preserve"> «О внес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е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нии изменений в Приказ № 67-о/</w:t>
      </w:r>
      <w:proofErr w:type="spellStart"/>
      <w:r w:rsidRPr="00EE6240">
        <w:rPr>
          <w:rFonts w:ascii="Liberation Serif" w:eastAsia="Times New Roman" w:hAnsi="Liberation Serif" w:cs="Liberation Serif"/>
          <w:sz w:val="26"/>
          <w:szCs w:val="26"/>
        </w:rPr>
        <w:t>д</w:t>
      </w:r>
      <w:proofErr w:type="spellEnd"/>
      <w:r w:rsidRPr="00EE6240">
        <w:rPr>
          <w:rFonts w:ascii="Liberation Serif" w:eastAsia="Times New Roman" w:hAnsi="Liberation Serif" w:cs="Liberation Serif"/>
          <w:sz w:val="26"/>
          <w:szCs w:val="26"/>
        </w:rPr>
        <w:t xml:space="preserve"> от 29.04.2021 года</w:t>
      </w:r>
      <w:r w:rsidR="00947928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с изменениями и дополн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е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ниями, внесенными приказом Чукотского с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е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веро-восточного техникума посёлка Пров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и</w:t>
      </w:r>
      <w:r w:rsidRPr="00EE6240">
        <w:rPr>
          <w:rFonts w:ascii="Liberation Serif" w:eastAsia="Times New Roman" w:hAnsi="Liberation Serif" w:cs="Liberation Serif"/>
          <w:sz w:val="26"/>
          <w:szCs w:val="26"/>
        </w:rPr>
        <w:t>дения от 30.01.2026 г. №35-о/</w:t>
      </w:r>
      <w:proofErr w:type="spellStart"/>
      <w:r w:rsidRPr="00EE6240">
        <w:rPr>
          <w:rFonts w:ascii="Liberation Serif" w:eastAsia="Times New Roman" w:hAnsi="Liberation Serif" w:cs="Liberation Serif"/>
          <w:sz w:val="26"/>
          <w:szCs w:val="26"/>
        </w:rPr>
        <w:t>д</w:t>
      </w:r>
      <w:proofErr w:type="spellEnd"/>
    </w:p>
    <w:p w:rsidR="0007655E" w:rsidRDefault="0007655E">
      <w:pPr>
        <w:tabs>
          <w:tab w:val="left" w:pos="0"/>
          <w:tab w:val="left" w:pos="1080"/>
          <w:tab w:val="left" w:pos="5103"/>
        </w:tabs>
        <w:spacing w:after="0" w:line="240" w:lineRule="auto"/>
        <w:ind w:left="10065"/>
        <w:rPr>
          <w:rFonts w:ascii="Liberation Serif" w:eastAsia="Times New Roman" w:hAnsi="Liberation Serif" w:cs="Liberation Serif"/>
          <w:color w:val="FF0000"/>
          <w:sz w:val="26"/>
          <w:szCs w:val="26"/>
        </w:rPr>
      </w:pPr>
    </w:p>
    <w:p w:rsidR="0007655E" w:rsidRDefault="0007655E">
      <w:pPr>
        <w:jc w:val="right"/>
      </w:pPr>
      <w:bookmarkStart w:id="0" w:name="_GoBack"/>
      <w:bookmarkEnd w:id="0"/>
    </w:p>
    <w:p w:rsidR="0007655E" w:rsidRDefault="00EE62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ПЛАН </w:t>
      </w:r>
    </w:p>
    <w:p w:rsidR="0007655E" w:rsidRDefault="00EE62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мероприятий по противодействию коррупции в </w:t>
      </w:r>
      <w:proofErr w:type="gramStart"/>
      <w:r>
        <w:rPr>
          <w:rFonts w:ascii="Liberation Serif" w:eastAsia="Times New Roman" w:hAnsi="Liberation Serif" w:cs="Times New Roman"/>
          <w:b/>
          <w:sz w:val="28"/>
          <w:szCs w:val="28"/>
        </w:rPr>
        <w:t>Чукотском</w:t>
      </w:r>
      <w:proofErr w:type="gramEnd"/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северо-восточном </w:t>
      </w:r>
    </w:p>
    <w:p w:rsidR="0007655E" w:rsidRDefault="00EE62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b/>
          <w:sz w:val="28"/>
          <w:szCs w:val="28"/>
        </w:rPr>
        <w:t>техникуме</w:t>
      </w:r>
      <w:proofErr w:type="gramEnd"/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посёлка Провидения</w:t>
      </w:r>
    </w:p>
    <w:p w:rsidR="0007655E" w:rsidRDefault="00EE62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 на 2026–2029 годы</w:t>
      </w: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5808"/>
        <w:gridCol w:w="2845"/>
        <w:gridCol w:w="2652"/>
        <w:gridCol w:w="2942"/>
      </w:tblGrid>
      <w:tr w:rsidR="0007655E">
        <w:trPr>
          <w:trHeight w:val="914"/>
          <w:tblHeader/>
        </w:trPr>
        <w:tc>
          <w:tcPr>
            <w:tcW w:w="887" w:type="dxa"/>
            <w:shd w:val="clear" w:color="auto" w:fill="auto"/>
          </w:tcPr>
          <w:p w:rsidR="0007655E" w:rsidRDefault="00EE624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ind w:left="-828" w:firstLine="82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Ответственный исполн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тель мероприятия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Ожидаемый 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результат</w:t>
            </w:r>
          </w:p>
        </w:tc>
      </w:tr>
      <w:tr w:rsidR="0007655E">
        <w:tc>
          <w:tcPr>
            <w:tcW w:w="15134" w:type="dxa"/>
            <w:gridSpan w:val="5"/>
            <w:shd w:val="clear" w:color="auto" w:fill="auto"/>
          </w:tcPr>
          <w:p w:rsidR="0007655E" w:rsidRDefault="00EE62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Информационное обеспечение в сфере противодействия коррупции, повышение правовой </w:t>
            </w:r>
          </w:p>
          <w:p w:rsidR="0007655E" w:rsidRDefault="00EE6240">
            <w:pPr>
              <w:pStyle w:val="a7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грамотности сотрудников    ГАПОУ «Чукотский северо-восточный техникум посёлка Провидения»</w:t>
            </w:r>
          </w:p>
          <w:p w:rsidR="0007655E" w:rsidRDefault="0007655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по противодействию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рупции 2026-2029 гг. сотрудников  ГАПОУ «Чуко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северо-восточный техникум посёлка Провид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ния»</w:t>
            </w:r>
          </w:p>
          <w:p w:rsidR="0007655E" w:rsidRDefault="0007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лицо за работу по профилактике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и иных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рушений 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трех месяцев со дня изменения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дерального законод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тельства, законод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 Чукотского автономного округа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Постановка конкретных задач по реализации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коррупции в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висимости от исполнения должностных обязанн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 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необходимых изменений в план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планом Департамента образования и науки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котского автономного округа по противодействию коррупции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лицо за работу по профилактике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и иных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рушений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942" w:type="dxa"/>
          </w:tcPr>
          <w:p w:rsidR="0007655E" w:rsidRDefault="0007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методических рекомендаций и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правовых актов по вопросам противодействия коррупции в целях приведения их в соответствие с законодательством Российской Федерации и Чуко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автономного округа</w:t>
            </w:r>
          </w:p>
          <w:p w:rsidR="0007655E" w:rsidRDefault="0007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о противодействии коррупции локальных нормативно-правовых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ГАПОУ «Чукотский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веро-восточный техникум посёлка Провидения»</w:t>
            </w:r>
          </w:p>
          <w:p w:rsidR="0007655E" w:rsidRDefault="0007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консультативной помощи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 сотрудников  ГАПОУ «Чукотский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ро-восточный техникум посёлка Провидения».</w:t>
            </w:r>
          </w:p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помощи по вопросам коррупционной тематики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07655E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практики привлечения к ответственности за совершение коррупционных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вонарушений и преступлений коррупционной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правленности и доведение сведений до сотрудников ГАПОУ «Чукотский северо-восточный техникум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сёлка Провидения» 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неприятия коррупции в любых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 и проявлениях.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ширение знаний в области последствий коррупцио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правонарушений</w:t>
            </w:r>
          </w:p>
        </w:tc>
      </w:tr>
      <w:tr w:rsidR="0007655E">
        <w:tc>
          <w:tcPr>
            <w:tcW w:w="15134" w:type="dxa"/>
            <w:gridSpan w:val="5"/>
            <w:shd w:val="clear" w:color="auto" w:fill="auto"/>
          </w:tcPr>
          <w:p w:rsidR="0007655E" w:rsidRDefault="00EE62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эффективности механизмов урегулирования конфликта интересов, ответственности за их нарушение, соблюд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ние сотрудниками принципов должностного поведения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политикой в Чукотском северо-восточном техникуме посёлка Провидения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2.1.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повышению эффективности кадр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 работы в части, касающейся ведения личных дел работников РГАФД,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зацией сведений, содержащихся в анкетах, лиц,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нятых на работу, об их родственниках, свойственн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 в целях выявления возможного конфликта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ресов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бухгалтерии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должностям 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сокими коррупцио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рисками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Предотвращение случаев возникновения конфликта интересов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запретов, ограничений и требований, установленных в целях противодействия коррупции, в том числе ограничений, касающихся получения подарков, выполнения иной оплачиваемой работы, обязанности уведомлять об обращениях в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 склонения к совершению коррупционных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нарушений работниками ЧСВТ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претов, ограничений и требований, установле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в целях противоде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коррупции.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 результатов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ниторинга при разработке комплекса организацио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ных, разъяснительных и иных мер по соблюдению установленных требов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2.3.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мероприятий,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нятие мер по повышению эффективности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требований законодательства РФ Федерации о противодействии коррупции, касающихся  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или урегулирования конфликта интересов</w:t>
            </w:r>
          </w:p>
          <w:p w:rsidR="0007655E" w:rsidRDefault="00076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устано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запретов, 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ничений и требований лицами, замещающими должности с высоким коррупционным риском</w:t>
            </w:r>
          </w:p>
        </w:tc>
      </w:tr>
      <w:tr w:rsidR="0007655E">
        <w:tc>
          <w:tcPr>
            <w:tcW w:w="15134" w:type="dxa"/>
            <w:gridSpan w:val="5"/>
            <w:shd w:val="clear" w:color="auto" w:fill="auto"/>
          </w:tcPr>
          <w:p w:rsidR="0007655E" w:rsidRDefault="00EE624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обеспечение мероприятий противодействия коррупции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3.1.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исполнения Плана по прот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водействию коррупции 2026-2029 гг.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непрерывного организационного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цесса по контролю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нения работниками ЧСВТ 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3.2.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мониторинга использования должностных обязанностей работников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ЧСВТ в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точках карты коррупционных рисков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коррупционных рисков на этапах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должностных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занностей с целью их снижения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3.3.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оценки коррупционных рисков по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правлению деятельности, корректировка карты 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рупционных рисков в связи с изменением, 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 работы или должностных обязанностей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работы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водействию коррупции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изменения функционала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должностных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занностей, но реже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раза в год</w:t>
            </w:r>
          </w:p>
        </w:tc>
        <w:tc>
          <w:tcPr>
            <w:tcW w:w="2942" w:type="dxa"/>
          </w:tcPr>
          <w:p w:rsidR="0007655E" w:rsidRDefault="00E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 по 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жению коррупционных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мониторинга эффективности мер по функционированию системы обратной   связи, позв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ляющих корректировать проводимую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на основе информац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о 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тивности, полученной от населения и институтов гражданского общества, а также обеспечивающих возможность оперативного представления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и организациями информации о фактах коррупции в ЧСВТ или нарушениях требований к должностному поведению работников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взаимодейс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Оперативность оценки конкретной ситуации на выявление коррупцио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составляющей, принятие решений о корректировке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07655E" w:rsidRDefault="0007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3.5.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ставляемых работниками, включенными в перечни, установленные нормативными правовыми актами Российской Федерации, и лицами, замещающими указанные должности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ЧСВТ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before="100" w:beforeAutospacing="1"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кв. 2026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кв. 2027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кв. 2028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кв. 2029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доставления недост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верных сведений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3.6.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 результатам мониторинга мер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ственности в порядке, установленном законодател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ством, к работникам, представившим недостоверные и неполные сведения о доходах, расходах об имущ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ЧСВТ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момент  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  случаев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тавления недостове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сведений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Пресечение случаев предоставления недо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товерных данных</w:t>
            </w:r>
          </w:p>
        </w:tc>
      </w:tr>
      <w:tr w:rsidR="0007655E">
        <w:tc>
          <w:tcPr>
            <w:tcW w:w="15134" w:type="dxa"/>
            <w:gridSpan w:val="5"/>
            <w:shd w:val="clear" w:color="auto" w:fill="auto"/>
          </w:tcPr>
          <w:p w:rsidR="0007655E" w:rsidRDefault="00EE6240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7655E" w:rsidRDefault="00EE6240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открытости деятельности ЧСВТ по мероприятиям профилактики и предупреждения </w:t>
            </w:r>
          </w:p>
          <w:p w:rsidR="0007655E" w:rsidRDefault="00EE6240">
            <w:pPr>
              <w:pStyle w:val="a7"/>
              <w:spacing w:after="0" w:line="240" w:lineRule="auto"/>
              <w:ind w:left="108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коррупционных правонарушений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4.1.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 Размещение отчетов о результатах проведения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роприятий по противодействию коррупции на сайте ЧСВТ. Размещение в открытом доступе информации о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  <w:p w:rsidR="0007655E" w:rsidRDefault="0007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граждан и организаций к информации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ЧСВТ,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мещенной на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альном сайте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4.2.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размещению и ежем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сячной актуализации в подразделах, посвященных вопросам противодействия коррупции, официального сайта ЧСВТ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 - программист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граждан и организаций к информации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ЧСВТ,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мещенной на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альном сайте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сведений о доходах, расходах, об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ществе и обязательствах имущественного характера, представляемых работниками, включенными в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ни, установленные нормативными правовыми актами РФ, и лицами, замещающими указанные должности, на сайте техникума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- программист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порядке и сроки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мативными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выми актами</w:t>
            </w:r>
          </w:p>
          <w:p w:rsidR="0007655E" w:rsidRDefault="0007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граждан и организаций к информации о дох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 расходах, об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ществе и обязательствах имущественного хара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тера, представляемых работниками, включе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в перечни, 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новленные нормати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правовыми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РФ</w:t>
            </w:r>
          </w:p>
        </w:tc>
      </w:tr>
      <w:tr w:rsidR="0007655E">
        <w:tc>
          <w:tcPr>
            <w:tcW w:w="887" w:type="dxa"/>
            <w:shd w:val="clear" w:color="auto" w:fill="auto"/>
          </w:tcPr>
          <w:p w:rsidR="0007655E" w:rsidRDefault="00EE6240">
            <w:pPr>
              <w:tabs>
                <w:tab w:val="left" w:pos="0"/>
                <w:tab w:val="left" w:pos="72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4.4.</w:t>
            </w:r>
          </w:p>
        </w:tc>
        <w:tc>
          <w:tcPr>
            <w:tcW w:w="5808" w:type="dxa"/>
            <w:shd w:val="clear" w:color="auto" w:fill="auto"/>
          </w:tcPr>
          <w:p w:rsidR="0007655E" w:rsidRDefault="00EE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 Установленные в ЧСВТ факты коррупционной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правленности предавать гласности</w:t>
            </w:r>
          </w:p>
        </w:tc>
        <w:tc>
          <w:tcPr>
            <w:tcW w:w="2845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ЧСВТ Бухгалтерия,</w:t>
            </w:r>
          </w:p>
          <w:p w:rsidR="0007655E" w:rsidRDefault="00EE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52" w:type="dxa"/>
            <w:shd w:val="clear" w:color="auto" w:fill="auto"/>
          </w:tcPr>
          <w:p w:rsidR="0007655E" w:rsidRDefault="00E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подтвержденному факту коррупционной направленности</w:t>
            </w:r>
          </w:p>
        </w:tc>
        <w:tc>
          <w:tcPr>
            <w:tcW w:w="2942" w:type="dxa"/>
          </w:tcPr>
          <w:p w:rsidR="0007655E" w:rsidRDefault="00EE6240">
            <w:pPr>
              <w:spacing w:before="100" w:beforeAutospacing="1" w:after="100" w:afterAutospacing="1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работников ЧСВТ, формирование нулевой толерантности к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рупции в любых её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явлениях</w:t>
            </w:r>
          </w:p>
        </w:tc>
      </w:tr>
    </w:tbl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07655E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07655E" w:rsidRDefault="00EE6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Исполнитель: Эттырахтына Л.С.</w:t>
      </w:r>
    </w:p>
    <w:p w:rsidR="0007655E" w:rsidRDefault="00EE62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Ответственное лицо за работу по профилактике коррупционных и иных правонарушений</w:t>
      </w:r>
    </w:p>
    <w:p w:rsidR="0007655E" w:rsidRDefault="0007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07655E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07655E" w:rsidRDefault="0007655E"/>
    <w:sectPr w:rsidR="0007655E" w:rsidSect="006D53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5E" w:rsidRDefault="00EE6240">
      <w:pPr>
        <w:spacing w:line="240" w:lineRule="auto"/>
      </w:pPr>
      <w:r>
        <w:separator/>
      </w:r>
    </w:p>
  </w:endnote>
  <w:endnote w:type="continuationSeparator" w:id="1">
    <w:p w:rsidR="0007655E" w:rsidRDefault="00EE6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5E" w:rsidRDefault="00EE6240">
      <w:pPr>
        <w:spacing w:after="0"/>
      </w:pPr>
      <w:r>
        <w:separator/>
      </w:r>
    </w:p>
  </w:footnote>
  <w:footnote w:type="continuationSeparator" w:id="1">
    <w:p w:rsidR="0007655E" w:rsidRDefault="00EE624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C0877"/>
    <w:multiLevelType w:val="multilevel"/>
    <w:tmpl w:val="5C4C087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75AC"/>
    <w:rsid w:val="00057F10"/>
    <w:rsid w:val="00070CAB"/>
    <w:rsid w:val="0007584E"/>
    <w:rsid w:val="0007655E"/>
    <w:rsid w:val="000E4EB4"/>
    <w:rsid w:val="001F75AC"/>
    <w:rsid w:val="00224C6A"/>
    <w:rsid w:val="00234D8A"/>
    <w:rsid w:val="002A7F9F"/>
    <w:rsid w:val="00384B5E"/>
    <w:rsid w:val="003860BA"/>
    <w:rsid w:val="003A6EFB"/>
    <w:rsid w:val="00421F02"/>
    <w:rsid w:val="00437010"/>
    <w:rsid w:val="00470B3C"/>
    <w:rsid w:val="0054126F"/>
    <w:rsid w:val="005E0A86"/>
    <w:rsid w:val="006A527A"/>
    <w:rsid w:val="006D53B1"/>
    <w:rsid w:val="00723578"/>
    <w:rsid w:val="00760D8E"/>
    <w:rsid w:val="00765ABC"/>
    <w:rsid w:val="00782693"/>
    <w:rsid w:val="007E0548"/>
    <w:rsid w:val="007E3757"/>
    <w:rsid w:val="007E7A58"/>
    <w:rsid w:val="009012F4"/>
    <w:rsid w:val="00916FB1"/>
    <w:rsid w:val="00947928"/>
    <w:rsid w:val="0096657C"/>
    <w:rsid w:val="009C148D"/>
    <w:rsid w:val="009E77D0"/>
    <w:rsid w:val="00A75EE6"/>
    <w:rsid w:val="00AE176C"/>
    <w:rsid w:val="00B02AFB"/>
    <w:rsid w:val="00B24B1C"/>
    <w:rsid w:val="00B7408C"/>
    <w:rsid w:val="00C31793"/>
    <w:rsid w:val="00CB38B1"/>
    <w:rsid w:val="00E17068"/>
    <w:rsid w:val="00E42C92"/>
    <w:rsid w:val="00E4355E"/>
    <w:rsid w:val="00E45DB3"/>
    <w:rsid w:val="00E6601B"/>
    <w:rsid w:val="00EE6240"/>
    <w:rsid w:val="00F16812"/>
    <w:rsid w:val="00FE1287"/>
    <w:rsid w:val="07EA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6D53B1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rsid w:val="006D53B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6D53B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6D53B1"/>
  </w:style>
  <w:style w:type="character" w:customStyle="1" w:styleId="a6">
    <w:name w:val="Нижний колонтитул Знак"/>
    <w:basedOn w:val="a0"/>
    <w:link w:val="a5"/>
    <w:uiPriority w:val="99"/>
    <w:semiHidden/>
    <w:rsid w:val="006D53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8A11-D8AC-4ABB-80DE-A67AA4D1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2021-04-19T20:13:00Z</dcterms:created>
  <dcterms:modified xsi:type="dcterms:W3CDTF">2026-01-30T03:46:00Z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61AF7DDCD1F843B6BFEF440A9AA6B9B4_12</vt:lpwstr>
  </property>
</Properties>
</file>