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B083" w:themeColor="accent2" w:themeTint="99"/>
  <w:body>
    <w:p w:rsidR="00753402" w:rsidRDefault="009E7194">
      <w:r w:rsidRPr="00AA3027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66675</wp:posOffset>
                </wp:positionV>
                <wp:extent cx="7296150" cy="11353800"/>
                <wp:effectExtent l="0" t="0" r="57150" b="19050"/>
                <wp:wrapNone/>
                <wp:docPr id="10" name="Загнутый уго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1353800"/>
                        </a:xfrm>
                        <a:prstGeom prst="foldedCorner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4865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0" o:spid="_x0000_s1026" type="#_x0000_t65" style="position:absolute;margin-left:523.3pt;margin-top:5.25pt;width:574.5pt;height:89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" adj="18000" filled="f" strokecolor="#c45911 [2405]" strokeweight="2pt">
                <v:stroke joinstyle="miter"/>
                <w10:wrap anchorx="page" anchory="page"/>
              </v:shape>
            </w:pict>
          </mc:Fallback>
        </mc:AlternateContent>
      </w:r>
    </w:p>
    <w:p w:rsidR="00AA3027" w:rsidRPr="00AA3027" w:rsidRDefault="00AA3027" w:rsidP="00AA3027">
      <w:pPr>
        <w:ind w:left="567" w:hanging="1418"/>
        <w:jc w:val="center"/>
        <w:rPr>
          <w:rFonts w:ascii="Arial Black" w:hAnsi="Arial Black"/>
          <w:color w:val="833C0B" w:themeColor="accent2" w:themeShade="8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32B9DABF" wp14:editId="24A6C80B">
            <wp:extent cx="2581275" cy="2057043"/>
            <wp:effectExtent l="0" t="0" r="0" b="635"/>
            <wp:docPr id="1" name="Рисунок 1" descr="https://phonoteka.org/uploads/posts/2021-05/1620250349_10-phonoteka_org-p-fon-povaryat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1620250349_10-phonoteka_org-p-fon-povaryata-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49" cy="20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027">
        <w:rPr>
          <w:rFonts w:ascii="Arial Black" w:hAnsi="Arial Black"/>
          <w:b/>
          <w:color w:val="833C0B" w:themeColor="accent2" w:themeShade="80"/>
          <w:sz w:val="72"/>
          <w:szCs w:val="72"/>
        </w:rPr>
        <w:t>ПРАВИ</w:t>
      </w:r>
      <w:bookmarkStart w:id="0" w:name="_GoBack"/>
      <w:bookmarkEnd w:id="0"/>
      <w:r w:rsidRPr="00AA3027">
        <w:rPr>
          <w:rFonts w:ascii="Arial Black" w:hAnsi="Arial Black"/>
          <w:b/>
          <w:color w:val="833C0B" w:themeColor="accent2" w:themeShade="80"/>
          <w:sz w:val="72"/>
          <w:szCs w:val="72"/>
        </w:rPr>
        <w:t>ЛА ПОВЕДЕНИЯ В СТОЛОВОЙ</w:t>
      </w:r>
      <w:r w:rsidRPr="00AA3027">
        <w:rPr>
          <w:rFonts w:ascii="Arial Black" w:eastAsia="Times New Roman" w:hAnsi="Arial Black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1.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Обучающиеся находятся в столовой только в отведенное графиком питания время.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2.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Не торопитесь в столовую, отправляйтесь туда вместе со своим классом в отведённое для вас время.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3.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Не бегите и не спешите занять место за столом первыми, не расталкивайте других.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4.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Соблюдайте очередь.</w:t>
      </w:r>
      <w:r w:rsidR="00AA3027" w:rsidRPr="00BE3E54">
        <w:rPr>
          <w:rFonts w:ascii="Franklin Gothic Heavy" w:hAnsi="Franklin Gothic Heavy"/>
          <w:sz w:val="24"/>
          <w:szCs w:val="24"/>
        </w:rPr>
        <w:t xml:space="preserve"> 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В очереди надо вести себя спокойно, не толкаться, громко не разговаривать.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5.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Запрещается посещение столовой в верхней одежде и головных уборах, а также приносить с собой жевательную резинку.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6.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Без разрешения администрации лицея запрещается обслуживание посторонних лиц.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7.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Пища принимается за столами. Есть стоя, и выносить пищу из столовой нельзя.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8.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Учащиеся соблюдают нормы гигиены и санитарии:</w:t>
      </w:r>
    </w:p>
    <w:p w:rsidR="00AA3027" w:rsidRPr="00BE3E54" w:rsidRDefault="00AA3027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 w:rsidRPr="00BE3E54">
        <w:rPr>
          <w:rFonts w:ascii="Franklin Gothic Heavy" w:hAnsi="Franklin Gothic Heavy"/>
          <w:sz w:val="24"/>
          <w:szCs w:val="24"/>
          <w:lang w:eastAsia="ru-RU"/>
        </w:rPr>
        <w:t>перед едой и после моет руки с мылом;</w:t>
      </w:r>
    </w:p>
    <w:p w:rsid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9.Н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е принимает пищу и питье из одной посуды с другими;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10.Н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е пользуется вместе с другими столовыми приборами;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11.К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ладет еду в тарелку, а не на поверхность стола;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12.Не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 xml:space="preserve"> оставляет за собой на столах грязную посуду.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13.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Во время приема пищи не следует спешить, разговаривать, отвлекаться.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14.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Соблюдайте хорошие манеры, не мешайте соседям по столу.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15.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Не дожевывайте на ходу, съедайте все за столом.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16.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По завершении приема пищи следует унести посуду, табуреты поставить на установленное место, убрать за собой мусор и спокойно покинуть обеденный зал.</w:t>
      </w:r>
    </w:p>
    <w:p w:rsidR="00AA3027" w:rsidRPr="00BE3E54" w:rsidRDefault="00BE3E54" w:rsidP="00BE3E54">
      <w:pPr>
        <w:pStyle w:val="a8"/>
        <w:rPr>
          <w:rFonts w:ascii="Franklin Gothic Heavy" w:hAnsi="Franklin Gothic Heavy"/>
          <w:sz w:val="24"/>
          <w:szCs w:val="24"/>
          <w:lang w:eastAsia="ru-RU"/>
        </w:rPr>
      </w:pPr>
      <w:r>
        <w:rPr>
          <w:rFonts w:ascii="Franklin Gothic Heavy" w:hAnsi="Franklin Gothic Heavy"/>
          <w:sz w:val="24"/>
          <w:szCs w:val="24"/>
          <w:lang w:eastAsia="ru-RU"/>
        </w:rPr>
        <w:t>17.</w:t>
      </w:r>
      <w:r w:rsidR="00AA3027" w:rsidRPr="00BE3E54">
        <w:rPr>
          <w:rFonts w:ascii="Franklin Gothic Heavy" w:hAnsi="Franklin Gothic Heavy"/>
          <w:sz w:val="24"/>
          <w:szCs w:val="24"/>
          <w:lang w:eastAsia="ru-RU"/>
        </w:rPr>
        <w:t>Запрещается выполнение за обеденными столами письменных и иных домашних заданий, использование столовой в качестве читального зала или учебного кабинета.</w:t>
      </w:r>
    </w:p>
    <w:p w:rsidR="00753402" w:rsidRPr="00BE3E54" w:rsidRDefault="00753402" w:rsidP="00753402">
      <w:pPr>
        <w:rPr>
          <w:rFonts w:ascii="Franklin Gothic Heavy" w:hAnsi="Franklin Gothic Heavy"/>
          <w:sz w:val="24"/>
          <w:szCs w:val="24"/>
        </w:rPr>
      </w:pPr>
    </w:p>
    <w:p w:rsidR="00AA3027" w:rsidRPr="00901624" w:rsidRDefault="00AA3027" w:rsidP="00BE3E54">
      <w:pPr>
        <w:pStyle w:val="a7"/>
        <w:spacing w:before="100" w:beforeAutospacing="1" w:after="100" w:afterAutospacing="1" w:line="240" w:lineRule="auto"/>
        <w:ind w:left="-284"/>
        <w:jc w:val="both"/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</w:pP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lastRenderedPageBreak/>
        <w:t>Порядок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в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столовой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поддерживает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дежурный</w:t>
      </w:r>
      <w:r w:rsidR="00BE3E54"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="00BE3E54"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воспитатель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,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ответственный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за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организацию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питания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>.</w:t>
      </w:r>
    </w:p>
    <w:p w:rsidR="00AA3027" w:rsidRPr="00901624" w:rsidRDefault="00AA3027" w:rsidP="00BE3E54">
      <w:pPr>
        <w:pStyle w:val="a7"/>
        <w:spacing w:before="100" w:beforeAutospacing="1" w:after="100" w:afterAutospacing="1" w:line="240" w:lineRule="auto"/>
        <w:ind w:left="-284"/>
        <w:jc w:val="both"/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</w:pP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Будьте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вежливыми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: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пожелайте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приятного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аппетита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вашим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одно</w:t>
      </w:r>
      <w:r w:rsidR="00901624"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курсникам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,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поблагодарите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работников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 xml:space="preserve"> </w:t>
      </w:r>
      <w:r w:rsidRPr="00901624">
        <w:rPr>
          <w:rFonts w:ascii="Franklin Gothic Heavy" w:eastAsia="Times New Roman" w:hAnsi="Franklin Gothic Heavy" w:cs="Cambria"/>
          <w:b/>
          <w:sz w:val="24"/>
          <w:szCs w:val="24"/>
          <w:lang w:eastAsia="ru-RU"/>
        </w:rPr>
        <w:t>столовой</w:t>
      </w:r>
      <w:r w:rsidRPr="00901624">
        <w:rPr>
          <w:rFonts w:ascii="Franklin Gothic Heavy" w:eastAsia="Times New Roman" w:hAnsi="Franklin Gothic Heavy" w:cs="Times New Roman"/>
          <w:b/>
          <w:sz w:val="24"/>
          <w:szCs w:val="24"/>
          <w:lang w:eastAsia="ru-RU"/>
        </w:rPr>
        <w:t>.</w:t>
      </w:r>
    </w:p>
    <w:p w:rsidR="00753402" w:rsidRDefault="00901624" w:rsidP="00753402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5553075" cy="4772025"/>
            <wp:effectExtent l="0" t="0" r="9525" b="9525"/>
            <wp:wrapSquare wrapText="bothSides"/>
            <wp:docPr id="15" name="Рисунок 15" descr="https://stakan4ik.ru/images/news/news_20200119127254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kan4ik.ru/images/news/news_202001191272546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EE5" w:rsidRDefault="00405EE5" w:rsidP="00753402"/>
    <w:p w:rsidR="00AA3114" w:rsidRDefault="00AA3114" w:rsidP="00753402"/>
    <w:p w:rsidR="00901624" w:rsidRDefault="00901624" w:rsidP="00753402"/>
    <w:p w:rsidR="00901624" w:rsidRDefault="00901624" w:rsidP="00753402"/>
    <w:p w:rsidR="00901624" w:rsidRDefault="00901624" w:rsidP="00753402"/>
    <w:p w:rsidR="00901624" w:rsidRDefault="00901624" w:rsidP="00753402"/>
    <w:p w:rsidR="00901624" w:rsidRDefault="00901624" w:rsidP="00753402"/>
    <w:p w:rsidR="00901624" w:rsidRDefault="00901624" w:rsidP="00753402"/>
    <w:p w:rsidR="00901624" w:rsidRPr="00901624" w:rsidRDefault="00901624" w:rsidP="00901624"/>
    <w:p w:rsidR="00901624" w:rsidRPr="00901624" w:rsidRDefault="00901624" w:rsidP="00901624"/>
    <w:p w:rsidR="00901624" w:rsidRPr="00901624" w:rsidRDefault="00901624" w:rsidP="00901624"/>
    <w:p w:rsidR="00901624" w:rsidRPr="00901624" w:rsidRDefault="00901624" w:rsidP="00901624"/>
    <w:p w:rsidR="00901624" w:rsidRPr="00901624" w:rsidRDefault="00901624" w:rsidP="00901624"/>
    <w:p w:rsidR="00901624" w:rsidRPr="00901624" w:rsidRDefault="00901624" w:rsidP="00901624"/>
    <w:p w:rsidR="00901624" w:rsidRPr="00901624" w:rsidRDefault="00901624" w:rsidP="00901624"/>
    <w:p w:rsidR="00901624" w:rsidRPr="00901624" w:rsidRDefault="00901624" w:rsidP="00901624"/>
    <w:p w:rsidR="00901624" w:rsidRPr="00901624" w:rsidRDefault="00901624" w:rsidP="00901624"/>
    <w:p w:rsidR="00901624" w:rsidRPr="00901624" w:rsidRDefault="00901624" w:rsidP="00901624"/>
    <w:p w:rsidR="00901624" w:rsidRDefault="00901624" w:rsidP="00901624"/>
    <w:p w:rsidR="00901624" w:rsidRPr="00901624" w:rsidRDefault="00901624" w:rsidP="00901624">
      <w:pPr>
        <w:ind w:firstLine="708"/>
        <w:jc w:val="center"/>
        <w:rPr>
          <w:color w:val="FF0000"/>
          <w:sz w:val="96"/>
          <w:szCs w:val="96"/>
        </w:rPr>
      </w:pPr>
      <w:r w:rsidRPr="00901624">
        <w:rPr>
          <w:color w:val="FF0000"/>
          <w:sz w:val="96"/>
          <w:szCs w:val="96"/>
        </w:rPr>
        <w:t xml:space="preserve">Мойте руки перед </w:t>
      </w:r>
      <w:r>
        <w:rPr>
          <w:color w:val="FF0000"/>
          <w:sz w:val="96"/>
          <w:szCs w:val="96"/>
        </w:rPr>
        <w:t xml:space="preserve">                        </w:t>
      </w:r>
      <w:r w:rsidRPr="00901624">
        <w:rPr>
          <w:color w:val="FF0000"/>
          <w:sz w:val="96"/>
          <w:szCs w:val="96"/>
        </w:rPr>
        <w:t>едой!!!</w:t>
      </w:r>
    </w:p>
    <w:p w:rsidR="00AA3114" w:rsidRPr="00753402" w:rsidRDefault="00AA3114" w:rsidP="00753402">
      <w:r>
        <w:rPr>
          <w:noProof/>
          <w:lang w:eastAsia="ru-RU"/>
        </w:rPr>
        <w:lastRenderedPageBreak/>
        <w:drawing>
          <wp:inline distT="0" distB="0" distL="0" distR="0" wp14:anchorId="08B623AC" wp14:editId="55B751BC">
            <wp:extent cx="5939411" cy="7181850"/>
            <wp:effectExtent l="0" t="0" r="4445" b="0"/>
            <wp:docPr id="8" name="Рисунок 8" descr="https://big-rostov.ru/wp-content/uploads/2019/11/scree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g-rostov.ru/wp-content/uploads/2019/11/screen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57" cy="71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114" w:rsidRPr="007534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AC" w:rsidRDefault="00856EAC" w:rsidP="00AA3114">
      <w:pPr>
        <w:spacing w:after="0" w:line="240" w:lineRule="auto"/>
      </w:pPr>
      <w:r>
        <w:separator/>
      </w:r>
    </w:p>
  </w:endnote>
  <w:endnote w:type="continuationSeparator" w:id="0">
    <w:p w:rsidR="00856EAC" w:rsidRDefault="00856EAC" w:rsidP="00AA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94" w:rsidRDefault="009E71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94" w:rsidRDefault="009E71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94" w:rsidRDefault="009E71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AC" w:rsidRDefault="00856EAC" w:rsidP="00AA3114">
      <w:pPr>
        <w:spacing w:after="0" w:line="240" w:lineRule="auto"/>
      </w:pPr>
      <w:r>
        <w:separator/>
      </w:r>
    </w:p>
  </w:footnote>
  <w:footnote w:type="continuationSeparator" w:id="0">
    <w:p w:rsidR="00856EAC" w:rsidRDefault="00856EAC" w:rsidP="00AA3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94" w:rsidRDefault="009E71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94" w:rsidRDefault="009E71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94" w:rsidRDefault="009E71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2B9DAB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clip_image001"/>
      </v:shape>
    </w:pict>
  </w:numPicBullet>
  <w:abstractNum w:abstractNumId="0" w15:restartNumberingAfterBreak="0">
    <w:nsid w:val="4AA974B1"/>
    <w:multiLevelType w:val="hybridMultilevel"/>
    <w:tmpl w:val="E230D88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75224A1"/>
    <w:multiLevelType w:val="hybridMultilevel"/>
    <w:tmpl w:val="BBBCC7D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8A"/>
    <w:rsid w:val="00405EE5"/>
    <w:rsid w:val="005F748A"/>
    <w:rsid w:val="00753402"/>
    <w:rsid w:val="00856EAC"/>
    <w:rsid w:val="00901624"/>
    <w:rsid w:val="009E7194"/>
    <w:rsid w:val="00AA3027"/>
    <w:rsid w:val="00AA3114"/>
    <w:rsid w:val="00BE3E54"/>
    <w:rsid w:val="00CC6FAA"/>
    <w:rsid w:val="00E0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54A498-91FC-40AD-BF24-5DDDFD9D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114"/>
  </w:style>
  <w:style w:type="paragraph" w:styleId="a5">
    <w:name w:val="footer"/>
    <w:basedOn w:val="a"/>
    <w:link w:val="a6"/>
    <w:uiPriority w:val="99"/>
    <w:unhideWhenUsed/>
    <w:rsid w:val="00AA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114"/>
  </w:style>
  <w:style w:type="paragraph" w:styleId="a7">
    <w:name w:val="List Paragraph"/>
    <w:basedOn w:val="a"/>
    <w:uiPriority w:val="34"/>
    <w:qFormat/>
    <w:rsid w:val="00AA3027"/>
    <w:pPr>
      <w:spacing w:line="256" w:lineRule="auto"/>
      <w:ind w:left="720"/>
      <w:contextualSpacing/>
    </w:pPr>
  </w:style>
  <w:style w:type="paragraph" w:styleId="a8">
    <w:name w:val="No Spacing"/>
    <w:uiPriority w:val="1"/>
    <w:qFormat/>
    <w:rsid w:val="00BE3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2021-07-16T18:25:00Z</dcterms:created>
  <dcterms:modified xsi:type="dcterms:W3CDTF">2021-07-17T19:33:00Z</dcterms:modified>
</cp:coreProperties>
</file>