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299" w:rsidRPr="00136299" w:rsidRDefault="00136299" w:rsidP="00136299">
      <w:pPr>
        <w:spacing w:after="0" w:line="240" w:lineRule="auto"/>
        <w:jc w:val="center"/>
        <w:rPr>
          <w:rFonts w:ascii="Times New Roman" w:eastAsia="Verdana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36299">
        <w:rPr>
          <w:rFonts w:ascii="Times New Roman" w:eastAsia="Verdan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00" cy="695325"/>
            <wp:effectExtent l="0" t="0" r="0" b="9525"/>
            <wp:docPr id="1" name="Рисунок 1" descr="C:\Documents and Settings\Главный бухгалтер\Мои документы\Эмблема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Главный бухгалтер\Мои документы\Эмблема1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299" w:rsidRPr="00136299" w:rsidRDefault="00136299" w:rsidP="0013629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62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Государственное автономное профессиональное образовательное учреждение</w:t>
      </w:r>
    </w:p>
    <w:p w:rsidR="00136299" w:rsidRPr="00136299" w:rsidRDefault="00136299" w:rsidP="0013629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362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Чукотского автономного округа «Чукотский северо-восточный техникум посёлка Провидения»</w:t>
      </w:r>
    </w:p>
    <w:p w:rsidR="00136299" w:rsidRPr="00136299" w:rsidRDefault="00136299" w:rsidP="0013629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6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</w:t>
      </w:r>
    </w:p>
    <w:p w:rsidR="00136299" w:rsidRPr="00136299" w:rsidRDefault="00136299" w:rsidP="00136299">
      <w:pPr>
        <w:keepNext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136299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689251 Чукотский АО </w:t>
      </w:r>
      <w:r w:rsidRPr="00136299"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  <w:lang w:eastAsia="ru-RU"/>
        </w:rPr>
        <w:t>Провиденский городской округ, пгт. Провидения</w:t>
      </w:r>
      <w:r w:rsidRPr="00136299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д. </w:t>
      </w:r>
      <w:proofErr w:type="gramStart"/>
      <w:r w:rsidRPr="00136299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38  телефон</w:t>
      </w:r>
      <w:proofErr w:type="gramEnd"/>
      <w:r w:rsidRPr="00136299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: 2-23-53, 2-24-68  факс: 2-23-12</w:t>
      </w:r>
    </w:p>
    <w:p w:rsidR="00136299" w:rsidRPr="00136299" w:rsidRDefault="00136299" w:rsidP="00136299">
      <w:pPr>
        <w:keepNext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136299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е-mail:</w:t>
      </w:r>
      <w:hyperlink r:id="rId6" w:history="1">
        <w:r w:rsidRPr="00136299">
          <w:rPr>
            <w:rFonts w:ascii="Times New Roman" w:eastAsia="Times New Roman" w:hAnsi="Times New Roman" w:cs="Times New Roman"/>
            <w:b/>
            <w:bCs/>
            <w:color w:val="0000FF"/>
            <w:sz w:val="16"/>
            <w:szCs w:val="16"/>
            <w:u w:val="single"/>
            <w:lang w:eastAsia="ru-RU"/>
          </w:rPr>
          <w:t>spu2@bk.ru</w:t>
        </w:r>
      </w:hyperlink>
    </w:p>
    <w:p w:rsidR="00136299" w:rsidRPr="00136299" w:rsidRDefault="00136299" w:rsidP="00136299">
      <w:pPr>
        <w:spacing w:after="0" w:line="240" w:lineRule="auto"/>
        <w:ind w:left="142" w:hanging="142"/>
        <w:rPr>
          <w:rFonts w:ascii="Times New Roman" w:eastAsia="Verdana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12"/>
        <w:gridCol w:w="5077"/>
      </w:tblGrid>
      <w:tr w:rsidR="00136299" w:rsidRPr="00136299" w:rsidTr="00A701DA">
        <w:trPr>
          <w:trHeight w:val="2364"/>
          <w:jc w:val="center"/>
        </w:trPr>
        <w:tc>
          <w:tcPr>
            <w:tcW w:w="4785" w:type="dxa"/>
          </w:tcPr>
          <w:p w:rsidR="00136299" w:rsidRPr="00136299" w:rsidRDefault="00136299" w:rsidP="00136299">
            <w:pPr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</w:pPr>
            <w:r w:rsidRPr="00136299"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  <w:t>ПРИНЯТО</w:t>
            </w:r>
          </w:p>
          <w:p w:rsidR="00136299" w:rsidRPr="00136299" w:rsidRDefault="00136299" w:rsidP="00136299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1B0BBA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 xml:space="preserve">едагогическом совете </w:t>
            </w:r>
            <w:r w:rsidRPr="00136299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Чукотского северо-восточного техникума посёлка Провидения</w:t>
            </w:r>
          </w:p>
          <w:p w:rsidR="00136299" w:rsidRPr="00136299" w:rsidRDefault="00136299" w:rsidP="00136299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</w:p>
          <w:p w:rsidR="00136299" w:rsidRPr="00136299" w:rsidRDefault="00136299" w:rsidP="00136299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136299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Протокол № 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136299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156E0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«15</w:t>
            </w:r>
            <w:r w:rsidR="00156E05" w:rsidRPr="00136299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156E0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 xml:space="preserve">января </w:t>
            </w:r>
            <w:r w:rsidR="00156E05" w:rsidRPr="00136299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20</w:t>
            </w:r>
            <w:r w:rsidR="00156E0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26 г</w:t>
            </w:r>
            <w:r w:rsidRPr="00136299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58" w:type="dxa"/>
          </w:tcPr>
          <w:p w:rsidR="00136299" w:rsidRPr="00136299" w:rsidRDefault="00136299" w:rsidP="0013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  <w:lang w:eastAsia="ru-RU"/>
              </w:rPr>
            </w:pPr>
            <w:r w:rsidRPr="00136299"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  <w:lang w:eastAsia="ru-RU"/>
              </w:rPr>
              <w:t>УТВЕРЖДЕНО</w:t>
            </w:r>
          </w:p>
          <w:p w:rsidR="001B0BBA" w:rsidRPr="001B0BBA" w:rsidRDefault="001B0BBA" w:rsidP="001B0BBA">
            <w:pPr>
              <w:spacing w:after="0" w:line="240" w:lineRule="auto"/>
              <w:jc w:val="right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 xml:space="preserve">Приказом директора </w:t>
            </w:r>
            <w:r w:rsidRPr="001B0BBA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Государственно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го</w:t>
            </w:r>
            <w:r w:rsidRPr="001B0BBA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 xml:space="preserve"> автономно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го</w:t>
            </w:r>
            <w:r w:rsidRPr="001B0BBA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 xml:space="preserve"> профессионально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го</w:t>
            </w:r>
            <w:r w:rsidRPr="001B0BBA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 xml:space="preserve"> образовательно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го</w:t>
            </w:r>
            <w:r w:rsidRPr="001B0BBA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136299" w:rsidRPr="00136299" w:rsidRDefault="001B0BBA" w:rsidP="001B0BBA">
            <w:pPr>
              <w:spacing w:after="0" w:line="240" w:lineRule="auto"/>
              <w:jc w:val="right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1B0BBA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Чукотского автономного округа «Чукотский северо-восточный техникум посёлка Провидения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»</w:t>
            </w:r>
            <w:r w:rsidR="00136299" w:rsidRPr="00136299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 xml:space="preserve"> от «</w:t>
            </w:r>
            <w:r w:rsidR="009364B6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15</w:t>
            </w:r>
            <w:r w:rsidR="00136299" w:rsidRPr="00136299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9364B6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января</w:t>
            </w:r>
            <w:r w:rsidR="00136299" w:rsidRPr="00136299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9364B6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26</w:t>
            </w:r>
            <w:r w:rsidR="00136299" w:rsidRPr="00136299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 xml:space="preserve"> г.</w:t>
            </w:r>
            <w:r>
              <w:t xml:space="preserve"> </w:t>
            </w:r>
            <w:r w:rsidRPr="001B0BBA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 xml:space="preserve"> № 26-о/д</w:t>
            </w:r>
          </w:p>
          <w:p w:rsidR="00136299" w:rsidRPr="00136299" w:rsidRDefault="00136299" w:rsidP="0013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6299" w:rsidRPr="00136299" w:rsidRDefault="00136299" w:rsidP="00136299">
            <w:pPr>
              <w:spacing w:after="0" w:line="240" w:lineRule="auto"/>
              <w:jc w:val="right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6299" w:rsidRPr="00136299" w:rsidRDefault="00136299" w:rsidP="001362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56E05" w:rsidRDefault="00156E05" w:rsidP="00156E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062D" w:rsidRDefault="00156E05" w:rsidP="000606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6E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Положение </w:t>
      </w:r>
      <w:r w:rsidR="0006062D">
        <w:rPr>
          <w:rFonts w:ascii="Times New Roman" w:hAnsi="Times New Roman" w:cs="Times New Roman"/>
          <w:b/>
          <w:color w:val="000000"/>
          <w:sz w:val="28"/>
          <w:szCs w:val="28"/>
        </w:rPr>
        <w:t>о порядке ведения, оформления, выдачи студенческих билетов, зачетных книжек и формирования</w:t>
      </w:r>
      <w:r w:rsidR="0006062D" w:rsidRPr="000606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6062D">
        <w:rPr>
          <w:rFonts w:ascii="Times New Roman" w:hAnsi="Times New Roman" w:cs="Times New Roman"/>
          <w:b/>
          <w:color w:val="000000"/>
          <w:sz w:val="28"/>
          <w:szCs w:val="28"/>
        </w:rPr>
        <w:t>цифрового</w:t>
      </w:r>
      <w:r w:rsidR="0006062D" w:rsidRPr="000606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ID </w:t>
      </w:r>
      <w:r w:rsidR="0006062D">
        <w:rPr>
          <w:rFonts w:ascii="Times New Roman" w:hAnsi="Times New Roman" w:cs="Times New Roman"/>
          <w:b/>
          <w:color w:val="000000"/>
          <w:sz w:val="28"/>
          <w:szCs w:val="28"/>
        </w:rPr>
        <w:t>о статусе студента</w:t>
      </w:r>
    </w:p>
    <w:p w:rsidR="0006062D" w:rsidRDefault="0006062D" w:rsidP="000606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2F40" w:rsidRPr="00B12F40" w:rsidRDefault="00B12F40" w:rsidP="000606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положение разработано на основании:</w:t>
      </w:r>
    </w:p>
    <w:p w:rsidR="00B12F40" w:rsidRPr="00B12F40" w:rsidRDefault="00B12F40" w:rsidP="000606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001C68" w:rsidRPr="00001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C68" w:rsidRPr="00B12F4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</w:t>
      </w:r>
      <w:r w:rsidRPr="00B12F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Pr="00B12F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2012 г</w:t>
        </w:r>
      </w:smartTag>
      <w:r w:rsidRPr="00B12F40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273-ФЗ</w:t>
      </w:r>
      <w:r w:rsidRPr="00B12F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«Об образовании в Российской Федерации:</w:t>
      </w:r>
      <w:r w:rsidRPr="00B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Российской Федерации» (с изменениями и дополнениями);</w:t>
      </w:r>
    </w:p>
    <w:p w:rsidR="00B12F40" w:rsidRPr="00B12F40" w:rsidRDefault="0006062D" w:rsidP="0006062D">
      <w:pPr>
        <w:widowControl w:val="0"/>
        <w:tabs>
          <w:tab w:val="left" w:pos="9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B12F40"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Приказа Министерства образования и науки Российской Федерации от 05.04.2013 № 240 «Об утверждении образцов студенческого билета для студентов и зачетной книжки для студентов (курсантов), осваивающих образовательные программы среднего профессионального образования»;</w:t>
      </w:r>
    </w:p>
    <w:p w:rsidR="00B12F40" w:rsidRPr="00B12F40" w:rsidRDefault="0006062D" w:rsidP="00001C68">
      <w:pPr>
        <w:widowControl w:val="0"/>
        <w:tabs>
          <w:tab w:val="left" w:pos="98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2F40" w:rsidRPr="00B12F4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24 июня 2025 года № 156-ФЗ «О создании многофункционального сервиса обмена информацией и о внесении изменений в отдельные законодательные акты Российской Федерации»;</w:t>
      </w:r>
    </w:p>
    <w:p w:rsidR="00B12F40" w:rsidRPr="00B12F40" w:rsidRDefault="00001C68" w:rsidP="00001C68">
      <w:pPr>
        <w:widowControl w:val="0"/>
        <w:tabs>
          <w:tab w:val="left" w:pos="98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2F40" w:rsidRPr="00B12F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Правительства Российской Федерации от 12 июля 2025 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2F40" w:rsidRPr="00B12F40">
        <w:rPr>
          <w:rFonts w:ascii="Times New Roman" w:eastAsia="Times New Roman" w:hAnsi="Times New Roman" w:cs="Times New Roman"/>
          <w:sz w:val="28"/>
          <w:szCs w:val="28"/>
          <w:lang w:eastAsia="ru-RU"/>
        </w:rPr>
        <w:t>1880-р «Об организации, обеспечивающей создание и функционирование многофункционального сервиса обмена информацией»;</w:t>
      </w:r>
    </w:p>
    <w:p w:rsidR="00B12F40" w:rsidRDefault="00001C68" w:rsidP="00B12F4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Устава </w:t>
      </w:r>
      <w:r w:rsidRPr="00CA2D3D">
        <w:rPr>
          <w:rFonts w:ascii="Times New Roman" w:hAnsi="Times New Roman" w:cs="Times New Roman"/>
          <w:color w:val="000000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CA2D3D">
        <w:rPr>
          <w:rFonts w:ascii="Times New Roman" w:hAnsi="Times New Roman" w:cs="Times New Roman"/>
          <w:color w:val="000000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CA2D3D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CA2D3D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CA2D3D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CA2D3D">
        <w:rPr>
          <w:rFonts w:ascii="Times New Roman" w:hAnsi="Times New Roman" w:cs="Times New Roman"/>
          <w:color w:val="000000"/>
          <w:sz w:val="28"/>
          <w:szCs w:val="28"/>
        </w:rPr>
        <w:t xml:space="preserve"> Чукотского автономного округа «Чукотский северо-восточный техникум посёлка Провидения»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1C68" w:rsidRPr="00B12F40" w:rsidRDefault="00001C68" w:rsidP="00B12F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F40" w:rsidRPr="00B12F40" w:rsidRDefault="00B12F40" w:rsidP="00B12F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12F4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1. Общие положения </w:t>
      </w:r>
    </w:p>
    <w:p w:rsidR="00B12F40" w:rsidRPr="00B12F40" w:rsidRDefault="00B12F40" w:rsidP="00B12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F40" w:rsidRPr="00B12F40" w:rsidRDefault="00001C68" w:rsidP="00001C68">
      <w:pPr>
        <w:widowControl w:val="0"/>
        <w:tabs>
          <w:tab w:val="left" w:pos="12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1.1. </w:t>
      </w:r>
      <w:r w:rsidR="00B12F40"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Настоящее Положение устанавливает порядок оформления, выдачи, </w:t>
      </w:r>
      <w:r w:rsidR="00B12F40"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ведения и учета студенческих билетов и зачетных книжек, а также формирования Цифрового </w:t>
      </w:r>
      <w:r w:rsidR="00B12F40"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ID</w:t>
      </w:r>
      <w:r w:rsidR="00B12F40"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="00B12F40"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статусе студента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</w:t>
      </w:r>
      <w:r w:rsidR="00B12F40" w:rsidRPr="00B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осударственном автономном профессиональном образовательном учреждении Чукотского автономного округа «Чукотский </w:t>
      </w:r>
      <w:r w:rsidRPr="00CA2D3D">
        <w:rPr>
          <w:rFonts w:ascii="Times New Roman" w:hAnsi="Times New Roman" w:cs="Times New Roman"/>
          <w:color w:val="000000"/>
          <w:sz w:val="28"/>
          <w:szCs w:val="28"/>
        </w:rPr>
        <w:t>северо-восточный техникум посёлка Провидения</w:t>
      </w:r>
      <w:r w:rsidR="00B12F40" w:rsidRPr="00B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="00B12F40" w:rsidRPr="00B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Техникум</w:t>
      </w:r>
      <w:r w:rsidR="00B12F40" w:rsidRPr="00B12F4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12F40" w:rsidRPr="00B12F40" w:rsidRDefault="00001C68" w:rsidP="00001C68">
      <w:pPr>
        <w:widowControl w:val="0"/>
        <w:tabs>
          <w:tab w:val="left" w:pos="12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1.2. </w:t>
      </w:r>
      <w:r w:rsidR="00B12F40"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Зачетная книжка – это документ обучающегося, в котором фиксируется прохождение им промежуточных и государственной итоговой аттестаций и отражается успеваемость за весь период обучения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Техникуме</w:t>
      </w:r>
      <w:r w:rsidR="00B12F40"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12F40" w:rsidRPr="00B12F40" w:rsidRDefault="00001C68" w:rsidP="00001C68">
      <w:pPr>
        <w:widowControl w:val="0"/>
        <w:tabs>
          <w:tab w:val="left" w:pos="12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1.3. </w:t>
      </w:r>
      <w:r w:rsidR="00B12F40"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Студенческий билет или Цифровой </w:t>
      </w:r>
      <w:r w:rsidR="00B12F40"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ID</w:t>
      </w:r>
      <w:r w:rsidR="00B12F40"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="00B12F40"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статусе студента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="00B12F40"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бумажное или электронное удостоверение, подтверждающее факт обучения студента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Техникуме</w:t>
      </w:r>
      <w:r w:rsidR="00B12F40"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12F40" w:rsidRPr="00B12F40" w:rsidRDefault="00001C68" w:rsidP="00001C68">
      <w:pPr>
        <w:widowControl w:val="0"/>
        <w:tabs>
          <w:tab w:val="left" w:pos="1281"/>
        </w:tabs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1.4. </w:t>
      </w:r>
      <w:r w:rsidR="00B12F40"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Зачетная книжка и студенческий билет предоставляются обучающимся при зачислении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Техникум</w:t>
      </w:r>
      <w:r w:rsidR="00B12F40"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12F40" w:rsidRPr="00B12F40" w:rsidRDefault="00B12F40" w:rsidP="00B12F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B1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Порядок организации и выполнения процедуры</w:t>
      </w:r>
    </w:p>
    <w:p w:rsidR="00B12F40" w:rsidRPr="00B12F40" w:rsidRDefault="00B12F40" w:rsidP="00B12F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2F40" w:rsidRPr="00B12F40" w:rsidRDefault="00B12F40" w:rsidP="00001C68">
      <w:pPr>
        <w:widowControl w:val="0"/>
        <w:tabs>
          <w:tab w:val="left" w:pos="5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12F40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001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Порядок формирования Цифрового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ID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статусе студента регламентируется распоряжением Правительства РФ.</w:t>
      </w:r>
    </w:p>
    <w:p w:rsidR="00B12F40" w:rsidRPr="00B12F40" w:rsidRDefault="00B12F40" w:rsidP="00001C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Формирование Цифрового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ID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статусе студента возможно с использованием </w:t>
      </w:r>
      <w:proofErr w:type="gramStart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профиля</w:t>
      </w:r>
      <w:proofErr w:type="gramEnd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обучающегося в приложении «</w:t>
      </w:r>
      <w:r w:rsidRPr="00B12F40">
        <w:rPr>
          <w:rFonts w:ascii="Times New Roman" w:eastAsia="Times New Roman" w:hAnsi="Times New Roman" w:cs="Times New Roman"/>
          <w:color w:val="00000A"/>
          <w:sz w:val="28"/>
          <w:szCs w:val="28"/>
          <w:lang w:eastAsia="ru-RU" w:bidi="ru-RU"/>
        </w:rPr>
        <w:t>Цифровой платформы МАХ».</w:t>
      </w:r>
    </w:p>
    <w:p w:rsidR="00B12F40" w:rsidRPr="00B12F40" w:rsidRDefault="00B12F40" w:rsidP="00001C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Цифровой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ID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статусе студента, прошедший подтверждение при его проверке, приравнивается к студенческому билету.</w:t>
      </w:r>
    </w:p>
    <w:p w:rsidR="00B12F40" w:rsidRPr="00B12F40" w:rsidRDefault="00B12F40" w:rsidP="00001C68">
      <w:pPr>
        <w:widowControl w:val="0"/>
        <w:tabs>
          <w:tab w:val="left" w:pos="13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2.2.</w:t>
      </w:r>
      <w:r w:rsidR="0000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приобретения, выдачи и хранения бланков студенческих билетов и зачетных книжек:</w:t>
      </w:r>
    </w:p>
    <w:p w:rsidR="00B12F40" w:rsidRPr="00B12F40" w:rsidRDefault="00B12F40" w:rsidP="00001C68">
      <w:pPr>
        <w:widowControl w:val="0"/>
        <w:tabs>
          <w:tab w:val="left" w:pos="142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2.2.1.</w:t>
      </w:r>
      <w:r w:rsidR="0000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Бланки студенческих билетов и зачетных книжек установленного образца изготавливаются централизованно на основании заявки учебной </w:t>
      </w:r>
      <w:r w:rsidR="0000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части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соответствии с планируемым к зачислению количеством обучающихся и хранятся </w:t>
      </w:r>
      <w:r w:rsidR="0000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сейфе учебной части Техникума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12F40" w:rsidRPr="00B12F40" w:rsidRDefault="00B12F40" w:rsidP="00001C68">
      <w:pPr>
        <w:widowControl w:val="0"/>
        <w:tabs>
          <w:tab w:val="left" w:pos="14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2.2.2.</w:t>
      </w:r>
      <w:r w:rsidR="0000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Организация получения, учета, хранения, выдачи бланков студенческих билетов и зачетных книжек в </w:t>
      </w:r>
      <w:r w:rsidR="0000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Техникуме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возлагаются на учебн</w:t>
      </w:r>
      <w:r w:rsidR="0000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ую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0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часть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12F40" w:rsidRPr="00B12F40" w:rsidRDefault="00B12F40" w:rsidP="00001C68">
      <w:pPr>
        <w:widowControl w:val="0"/>
        <w:tabs>
          <w:tab w:val="left" w:pos="14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2.2.3.</w:t>
      </w:r>
      <w:r w:rsidR="0000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основании при</w:t>
      </w:r>
      <w:r w:rsidR="0000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казов директора о зачислении заместитель директора по учебно-методической работе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0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выдает методисту из сейфа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бланки студенческих билетов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которые тот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заполняет 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их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согласно списку студентов соответствующей группы. Выдача бланков студенческих билетов и зачетных книжек регистрируется в журнале «Выдача студенческих билетов» и «Выдача зачетных книжек» по всем формам обучения.</w:t>
      </w:r>
    </w:p>
    <w:p w:rsidR="00B12F40" w:rsidRPr="00B12F40" w:rsidRDefault="00B12F40" w:rsidP="00001C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Сшитый и пронумерованный журнал «Выдача студенческих билетов и «Выдача зачетных книжек» хранится </w:t>
      </w:r>
      <w:r w:rsidR="0000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учебной части Техникума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12F40" w:rsidRPr="00B12F40" w:rsidRDefault="00B12F40" w:rsidP="00001C68">
      <w:pPr>
        <w:widowControl w:val="0"/>
        <w:tabs>
          <w:tab w:val="left" w:pos="14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2.2.4.</w:t>
      </w:r>
      <w:r w:rsidR="0000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Ответственность за оформление, выдачу, ведение, учет студенческих билетов и зачетных книжек возлагается на 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заместителя директора по учебно-методической работе</w:t>
      </w:r>
      <w:r w:rsidR="006F45F7"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(в отношении обучающихся по соответствующим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образовательным программам). </w:t>
      </w:r>
    </w:p>
    <w:p w:rsidR="00B12F40" w:rsidRPr="00B12F40" w:rsidRDefault="00B12F40" w:rsidP="006F45F7">
      <w:pPr>
        <w:widowControl w:val="0"/>
        <w:tabs>
          <w:tab w:val="left" w:pos="14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2.2.5.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Студенческий билет и зачетная книжка установленного образца выдаются студенту бесплатно, на основании приказа директора о зачислении на первый курс или в случае перевода в 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Техникум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как на места, финансируемые за счет средств регионального бюджета, так и по договорам с оплатой стоимости обучения за счет средств физических и (или) юридических лиц.</w:t>
      </w:r>
    </w:p>
    <w:p w:rsidR="00B12F40" w:rsidRPr="00B12F40" w:rsidRDefault="00B12F40" w:rsidP="006F45F7">
      <w:pPr>
        <w:widowControl w:val="0"/>
        <w:tabs>
          <w:tab w:val="left" w:pos="14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2.2.6.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Студенческий билет выдается вновь принятым обучающимся первого курса с 01 сентября, допускается выдача не позднее месяца после начала учебного года. Зачетная книжка выдается вновь принятым обучающимся не позднее 01 декабря текущего учебного года.</w:t>
      </w:r>
    </w:p>
    <w:p w:rsidR="00B12F40" w:rsidRPr="00B12F40" w:rsidRDefault="00B12F40" w:rsidP="006F45F7">
      <w:pPr>
        <w:widowControl w:val="0"/>
        <w:tabs>
          <w:tab w:val="left" w:pos="144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2.2.7.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журнале выдачи студенческих билетов и зачетных книжек указывается:</w:t>
      </w:r>
    </w:p>
    <w:p w:rsidR="00B12F40" w:rsidRPr="00B12F40" w:rsidRDefault="00B12F40" w:rsidP="006F45F7">
      <w:pPr>
        <w:widowControl w:val="0"/>
        <w:numPr>
          <w:ilvl w:val="0"/>
          <w:numId w:val="3"/>
        </w:numPr>
        <w:tabs>
          <w:tab w:val="left" w:pos="98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номер группы (наименование специальности/ профессии),</w:t>
      </w:r>
    </w:p>
    <w:p w:rsidR="00B12F40" w:rsidRPr="00B12F40" w:rsidRDefault="00B12F40" w:rsidP="006F45F7">
      <w:pPr>
        <w:widowControl w:val="0"/>
        <w:numPr>
          <w:ilvl w:val="0"/>
          <w:numId w:val="3"/>
        </w:numPr>
        <w:tabs>
          <w:tab w:val="left" w:pos="98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номер студенческого билета,</w:t>
      </w:r>
    </w:p>
    <w:p w:rsidR="00B12F40" w:rsidRPr="00B12F40" w:rsidRDefault="00B12F40" w:rsidP="006F45F7">
      <w:pPr>
        <w:widowControl w:val="0"/>
        <w:numPr>
          <w:ilvl w:val="0"/>
          <w:numId w:val="3"/>
        </w:numPr>
        <w:tabs>
          <w:tab w:val="left" w:pos="98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номер зачетной книжки,</w:t>
      </w:r>
    </w:p>
    <w:p w:rsidR="00B12F40" w:rsidRPr="00B12F40" w:rsidRDefault="00B12F40" w:rsidP="006F45F7">
      <w:pPr>
        <w:widowControl w:val="0"/>
        <w:numPr>
          <w:ilvl w:val="0"/>
          <w:numId w:val="3"/>
        </w:numPr>
        <w:tabs>
          <w:tab w:val="left" w:pos="98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дата выдачи,</w:t>
      </w:r>
    </w:p>
    <w:p w:rsidR="00B12F40" w:rsidRPr="00B12F40" w:rsidRDefault="00B12F40" w:rsidP="006F45F7">
      <w:pPr>
        <w:widowControl w:val="0"/>
        <w:numPr>
          <w:ilvl w:val="0"/>
          <w:numId w:val="3"/>
        </w:numPr>
        <w:tabs>
          <w:tab w:val="left" w:pos="98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подпись студента.</w:t>
      </w:r>
    </w:p>
    <w:p w:rsidR="00B12F40" w:rsidRPr="00B12F40" w:rsidRDefault="00B12F40" w:rsidP="006F45F7">
      <w:pPr>
        <w:widowControl w:val="0"/>
        <w:tabs>
          <w:tab w:val="left" w:pos="14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2.2.8.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переводе из другой образовательной организации в 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Техникум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обучающемуся оформляется новый студенческий билет и зачетная книжка.</w:t>
      </w:r>
    </w:p>
    <w:p w:rsidR="00B12F40" w:rsidRPr="00B12F40" w:rsidRDefault="00B12F40" w:rsidP="006F45F7">
      <w:pPr>
        <w:widowControl w:val="0"/>
        <w:tabs>
          <w:tab w:val="left" w:pos="14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2.2.9.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отчислении обучающегося из колледжа он обязан сдать студенческий билет и зачетную книжку 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учебную часть Техникума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12F40" w:rsidRPr="00B12F40" w:rsidRDefault="00B12F40" w:rsidP="006F45F7">
      <w:pPr>
        <w:widowControl w:val="0"/>
        <w:tabs>
          <w:tab w:val="left" w:pos="158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2.2.10.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Студенческий билет отчисленных студентов и выпускников 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Техникума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хранится в личном деле обучающегося.</w:t>
      </w:r>
    </w:p>
    <w:p w:rsidR="00B12F40" w:rsidRPr="00B12F40" w:rsidRDefault="00B12F40" w:rsidP="006F45F7">
      <w:pPr>
        <w:widowControl w:val="0"/>
        <w:tabs>
          <w:tab w:val="left" w:pos="135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2.3.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оформления студенческого билета и зачетной книжки обучающихся:</w:t>
      </w:r>
    </w:p>
    <w:p w:rsidR="00B12F40" w:rsidRPr="00B12F40" w:rsidRDefault="00B12F40" w:rsidP="006F45F7">
      <w:pPr>
        <w:widowControl w:val="0"/>
        <w:tabs>
          <w:tab w:val="left" w:pos="1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2.3.1.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Оформление студенческого билета и зачетных книжек возлагается на 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методиста учебной части Техникума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12F40" w:rsidRPr="00B12F40" w:rsidRDefault="00B12F40" w:rsidP="006F45F7">
      <w:pPr>
        <w:widowControl w:val="0"/>
        <w:tabs>
          <w:tab w:val="left" w:pos="1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2.3.2.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Записи в студенческий билет и в зачетные книжки вносятся от руки, аккуратно, шариковой ручкой, чернилами черного, синего или фиолетового цвета с заполнением всех указанных полей на соответствующих страницах.</w:t>
      </w:r>
    </w:p>
    <w:p w:rsidR="00B12F40" w:rsidRPr="00B12F40" w:rsidRDefault="00B12F40" w:rsidP="006F45F7">
      <w:pPr>
        <w:widowControl w:val="0"/>
        <w:tabs>
          <w:tab w:val="left" w:pos="1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2.3.3.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Студенческий билет и зачетная книжка обучающегося имеют свой номер, который соответствует алфавитному или поименному номеру обучающегося.</w:t>
      </w:r>
    </w:p>
    <w:p w:rsidR="00B12F40" w:rsidRPr="00B12F40" w:rsidRDefault="00B12F40" w:rsidP="006F45F7">
      <w:pPr>
        <w:widowControl w:val="0"/>
        <w:tabs>
          <w:tab w:val="left" w:pos="22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2.3.4.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Оформление </w:t>
      </w:r>
      <w:proofErr w:type="gramStart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студенческого билета</w:t>
      </w:r>
      <w:proofErr w:type="gramEnd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обучающегося:</w:t>
      </w:r>
    </w:p>
    <w:p w:rsidR="00B12F40" w:rsidRPr="00B12F40" w:rsidRDefault="00B12F40" w:rsidP="006F45F7">
      <w:pPr>
        <w:widowControl w:val="0"/>
        <w:tabs>
          <w:tab w:val="left" w:pos="16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2.3.4.1.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студенческий билет должна быть вклеена фотография обучающегося, размер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3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x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4.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левой внутренней стороне студенческого билета разборчиво заполняют графы:</w:t>
      </w:r>
    </w:p>
    <w:p w:rsidR="00B12F40" w:rsidRPr="00B12F40" w:rsidRDefault="00B12F40" w:rsidP="006F45F7">
      <w:pPr>
        <w:widowControl w:val="0"/>
        <w:numPr>
          <w:ilvl w:val="0"/>
          <w:numId w:val="4"/>
        </w:numPr>
        <w:tabs>
          <w:tab w:val="left" w:pos="9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«№ студенческого билета», сформированный в соответствии с пунктом 2.3.3 настоящего Положения;</w:t>
      </w:r>
    </w:p>
    <w:p w:rsidR="00B12F40" w:rsidRPr="00B12F40" w:rsidRDefault="00B12F40" w:rsidP="006F45F7">
      <w:pPr>
        <w:widowControl w:val="0"/>
        <w:numPr>
          <w:ilvl w:val="0"/>
          <w:numId w:val="4"/>
        </w:numPr>
        <w:tabs>
          <w:tab w:val="left" w:pos="98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«Фамилия», «Имя», «Отчество» (последнее - при наличии) - в соответствии с паспортными данными, ФИО иностранного гражданина записываются по данным национального паспорта в русскоязычном переводе;</w:t>
      </w:r>
    </w:p>
    <w:p w:rsidR="00B12F40" w:rsidRPr="00B12F40" w:rsidRDefault="00B12F40" w:rsidP="006F45F7">
      <w:pPr>
        <w:widowControl w:val="0"/>
        <w:numPr>
          <w:ilvl w:val="0"/>
          <w:numId w:val="4"/>
        </w:numPr>
        <w:tabs>
          <w:tab w:val="left" w:pos="1134"/>
          <w:tab w:val="left" w:pos="1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«Форма обучения» - очная, очно-заочная, заочная;</w:t>
      </w:r>
    </w:p>
    <w:p w:rsidR="00B12F40" w:rsidRPr="00B12F40" w:rsidRDefault="00B12F40" w:rsidP="006F45F7">
      <w:pPr>
        <w:widowControl w:val="0"/>
        <w:numPr>
          <w:ilvl w:val="0"/>
          <w:numId w:val="4"/>
        </w:numPr>
        <w:tabs>
          <w:tab w:val="left" w:pos="9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«Зачислен приказом» - указывается номер и дата приказа о зачислении обучающегося;</w:t>
      </w:r>
    </w:p>
    <w:p w:rsidR="00B12F40" w:rsidRPr="00B12F40" w:rsidRDefault="00B12F40" w:rsidP="006F45F7">
      <w:pPr>
        <w:widowControl w:val="0"/>
        <w:numPr>
          <w:ilvl w:val="0"/>
          <w:numId w:val="4"/>
        </w:numPr>
        <w:tabs>
          <w:tab w:val="left" w:pos="9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«Дата выдачи» - 01.09.20__ для вновь поступивших, ЧЧ.ММ.20ГГ для переведенных из другого 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Техникума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B12F40" w:rsidRPr="00B12F40" w:rsidRDefault="00B12F40" w:rsidP="006F45F7">
      <w:pPr>
        <w:widowControl w:val="0"/>
        <w:numPr>
          <w:ilvl w:val="0"/>
          <w:numId w:val="4"/>
        </w:numPr>
        <w:tabs>
          <w:tab w:val="left" w:pos="1134"/>
          <w:tab w:val="left" w:pos="1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 датой выдачи ставится личная подпись обучающегося.</w:t>
      </w:r>
    </w:p>
    <w:p w:rsidR="00B12F40" w:rsidRPr="00B12F40" w:rsidRDefault="00B12F40" w:rsidP="006F45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Студенческий билет заверяется подписью руководителя образовательной организации, либо лица, им уполномоченного, и печатью 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Техникума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которая должна захватывать часть фотографии, не перекрывая лица на снимке.</w:t>
      </w:r>
    </w:p>
    <w:p w:rsidR="00B12F40" w:rsidRPr="00B12F40" w:rsidRDefault="00B12F40" w:rsidP="006F45F7">
      <w:pPr>
        <w:widowControl w:val="0"/>
        <w:tabs>
          <w:tab w:val="left" w:pos="165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2.3.4.2.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Действие студенческого билета ежегодно продлевается на основании приказа о переводе обучающихся на следующий курс. В студенческих билетах на правой внутренней стороне делается запись: «Действителен по 31 августа 20__гг» (указывается следующий календарный год), ставится подпись директора, либо лица, им уполномоченного и заверяется печатью 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Техникума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Для обучающихся выпускного курса делается запись: «Действителен по 30 июня 20__гг» (указывается следующий календарный год).</w:t>
      </w:r>
    </w:p>
    <w:p w:rsidR="00B12F40" w:rsidRPr="00B12F40" w:rsidRDefault="00B12F40" w:rsidP="006F45F7">
      <w:pPr>
        <w:widowControl w:val="0"/>
        <w:tabs>
          <w:tab w:val="left" w:pos="135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2.4.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Порядок ведения </w:t>
      </w:r>
      <w:proofErr w:type="gramStart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зачетных книжек</w:t>
      </w:r>
      <w:proofErr w:type="gramEnd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обучающихся:</w:t>
      </w:r>
    </w:p>
    <w:p w:rsidR="00B12F40" w:rsidRPr="00B12F40" w:rsidRDefault="00B12F40" w:rsidP="006F45F7">
      <w:pPr>
        <w:widowControl w:val="0"/>
        <w:tabs>
          <w:tab w:val="left" w:pos="15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2.4.1.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зачетную книжку вносятся результаты промежуточной и государственной итоговой аттестации обучающегося: итоги освоения дисциплин (модулей), разделов, выполнения курсовых работ (проектов), прохождения практик всех видов за все периоды обучения. Все записи о сданных экзаменах и зачетах производятся на основе подлинных учебных документов (протоколов экзаменов, ведомостей зачетов/дифференцированных зачетов).</w:t>
      </w:r>
    </w:p>
    <w:p w:rsidR="00B12F40" w:rsidRPr="00B12F40" w:rsidRDefault="00B12F40" w:rsidP="006F45F7">
      <w:pPr>
        <w:widowControl w:val="0"/>
        <w:tabs>
          <w:tab w:val="left" w:pos="21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2.4.2.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Ведение зачетной книжки осуществляется </w:t>
      </w:r>
      <w:r w:rsidRPr="006F45F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заведующим отделением колледжа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B12F40" w:rsidRPr="00B12F40" w:rsidRDefault="00B12F40" w:rsidP="006F45F7">
      <w:pPr>
        <w:widowControl w:val="0"/>
        <w:tabs>
          <w:tab w:val="left" w:pos="162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2.4.2.1.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Завершение сессии заверяется подписью заместителя директора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учебно-методической работе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12F40" w:rsidRPr="00B12F40" w:rsidRDefault="00B12F40" w:rsidP="006F45F7">
      <w:pPr>
        <w:widowControl w:val="0"/>
        <w:tabs>
          <w:tab w:val="left" w:pos="1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2.4.2.2. По окончании каждой сессии </w:t>
      </w:r>
      <w:r w:rsidR="006F45F7"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заместител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ь</w:t>
      </w:r>
      <w:r w:rsidR="006F45F7"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директора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учебно-методической работе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(в отношении обучающихся по соответствующим образовательным программам) проверяет информацию в данном разделе зачетной книжки на предмет соответствия действительности (сверяя с протоколами экзаменов и зачетов).</w:t>
      </w:r>
    </w:p>
    <w:p w:rsidR="00B12F40" w:rsidRPr="00B12F40" w:rsidRDefault="00B12F40" w:rsidP="006F45F7">
      <w:pPr>
        <w:widowControl w:val="0"/>
        <w:tabs>
          <w:tab w:val="left" w:pos="16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2.4.2.3.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отчислении обучающегося, не завершившего освоение основной профессиональной образовательной программы, </w:t>
      </w:r>
      <w:r w:rsidR="006F45F7"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заместител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ь</w:t>
      </w:r>
      <w:r w:rsidR="006F45F7"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директора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учебно-методической работе</w:t>
      </w:r>
      <w:r w:rsidR="006F45F7"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вкладывает </w:t>
      </w:r>
      <w:r w:rsidRPr="006F45F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зачетную книжку в личное дело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12F40" w:rsidRPr="00B12F40" w:rsidRDefault="00B12F40" w:rsidP="006F45F7">
      <w:pPr>
        <w:widowControl w:val="0"/>
        <w:tabs>
          <w:tab w:val="left" w:pos="165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2.4.2.3.</w:t>
      </w:r>
      <w:r w:rsid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случае </w:t>
      </w:r>
      <w:proofErr w:type="gramStart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перевода</w:t>
      </w:r>
      <w:proofErr w:type="gramEnd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обучающегося из другой образовательной организации в зачетную книжку вносятся записи о </w:t>
      </w:r>
      <w:proofErr w:type="spellStart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перезачтенных</w:t>
      </w:r>
      <w:proofErr w:type="spellEnd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дисциплинах на страницу зачетной книжки, соответствующей семестру изучения данной дисциплины (модуля), раздела. Заполняются все поля. В графе «подпись преподавателя» и «фамилия преподавателя» указывается </w:t>
      </w:r>
      <w:r w:rsidR="00836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дата и номер приказа о </w:t>
      </w:r>
      <w:proofErr w:type="spellStart"/>
      <w:r w:rsidR="00836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перезачете</w:t>
      </w:r>
      <w:proofErr w:type="spellEnd"/>
      <w:r w:rsidR="00836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дисциплин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12F40" w:rsidRPr="00B12F40" w:rsidRDefault="00B12F40" w:rsidP="006F45F7">
      <w:pPr>
        <w:widowControl w:val="0"/>
        <w:tabs>
          <w:tab w:val="left" w:pos="164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2.4.2.4.</w:t>
      </w:r>
      <w:r w:rsidR="00836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основании приказа директора </w:t>
      </w:r>
      <w:r w:rsidR="00836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Техникума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 допуске к ГИА </w:t>
      </w:r>
      <w:r w:rsidR="00836F0E"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заместител</w:t>
      </w:r>
      <w:r w:rsidR="00836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ем</w:t>
      </w:r>
      <w:r w:rsidR="00836F0E"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директора</w:t>
      </w:r>
      <w:r w:rsidR="00836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учебно-методической работе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вносятся реквизиты приказа о допуске обучающихся к государственной итоговой аттестации.</w:t>
      </w:r>
    </w:p>
    <w:p w:rsidR="00B12F40" w:rsidRPr="00B12F40" w:rsidRDefault="00B12F40" w:rsidP="006F45F7">
      <w:pPr>
        <w:widowControl w:val="0"/>
        <w:tabs>
          <w:tab w:val="left" w:pos="165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2.4.2.5.</w:t>
      </w:r>
      <w:r w:rsidR="00836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ГИА вносятся в зачетную книжку ответственным секретарем Государственной экзаменационной комиссии в день проведения государственной итоговой аттестации.</w:t>
      </w:r>
    </w:p>
    <w:p w:rsidR="00B12F40" w:rsidRPr="00B12F40" w:rsidRDefault="00B12F40" w:rsidP="006F45F7">
      <w:pPr>
        <w:widowControl w:val="0"/>
        <w:tabs>
          <w:tab w:val="left" w:pos="165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2.4.2.6. </w:t>
      </w:r>
      <w:r w:rsidR="00836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r w:rsidR="00836F0E"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аместител</w:t>
      </w:r>
      <w:r w:rsidR="00836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ем</w:t>
      </w:r>
      <w:r w:rsidR="00836F0E"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директора</w:t>
      </w:r>
      <w:r w:rsidR="00836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учебно-методической работе</w:t>
      </w:r>
      <w:r w:rsidR="00836F0E"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зачетную книжку студента вносятся реквизиты выданного диплома о среднем профессиональном образовании, регистрационный номер и дата выдачи. После чего зачетная книжка передается на утверждение директору </w:t>
      </w:r>
      <w:r w:rsidR="00836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Техникума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12F40" w:rsidRPr="00B12F40" w:rsidRDefault="00B12F40" w:rsidP="006F45F7">
      <w:pPr>
        <w:widowControl w:val="0"/>
        <w:tabs>
          <w:tab w:val="left" w:pos="16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2.4.2.7.</w:t>
      </w:r>
      <w:r w:rsidR="00836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Оформленная зачетная книжка сдается в архив.</w:t>
      </w:r>
    </w:p>
    <w:p w:rsidR="00B12F40" w:rsidRPr="00B12F40" w:rsidRDefault="00B12F40" w:rsidP="006F45F7">
      <w:pPr>
        <w:widowControl w:val="0"/>
        <w:tabs>
          <w:tab w:val="left" w:pos="21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2.4.3.</w:t>
      </w:r>
      <w:r w:rsidR="00836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Ведение зачетной книжки обучающимся:</w:t>
      </w:r>
    </w:p>
    <w:p w:rsidR="00B12F40" w:rsidRPr="00B12F40" w:rsidRDefault="00B12F40" w:rsidP="006F45F7">
      <w:pPr>
        <w:widowControl w:val="0"/>
        <w:tabs>
          <w:tab w:val="left" w:pos="162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2.4.3.1.</w:t>
      </w:r>
      <w:r w:rsidR="00836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Обучающийся ставит личную подпись под фотографией на левой стороне твердой обложки бланка зачетной книжки.</w:t>
      </w:r>
    </w:p>
    <w:p w:rsidR="00B12F40" w:rsidRPr="00B12F40" w:rsidRDefault="00B12F40" w:rsidP="006F45F7">
      <w:pPr>
        <w:widowControl w:val="0"/>
        <w:tabs>
          <w:tab w:val="left" w:pos="21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2.4.3.2.</w:t>
      </w:r>
      <w:r w:rsidR="00836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Заполнение зачетной книжки </w:t>
      </w:r>
      <w:r w:rsidR="00836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методистом:</w:t>
      </w:r>
    </w:p>
    <w:p w:rsidR="00B12F40" w:rsidRPr="00B12F40" w:rsidRDefault="00B12F40" w:rsidP="00836F0E">
      <w:pPr>
        <w:widowControl w:val="0"/>
        <w:tabs>
          <w:tab w:val="left" w:pos="93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2.4.3.3.</w:t>
      </w:r>
      <w:r w:rsidR="00836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каждом семестре в левом верхнем углу проставляет учебный год, в правом верхнем - фамилию и инициалы обучающегося.</w:t>
      </w:r>
    </w:p>
    <w:p w:rsidR="00B12F40" w:rsidRPr="00B12F40" w:rsidRDefault="00B12F40" w:rsidP="006F45F7">
      <w:pPr>
        <w:widowControl w:val="0"/>
        <w:tabs>
          <w:tab w:val="left" w:pos="16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2.4.3.5.</w:t>
      </w:r>
      <w:r w:rsidR="00836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четных страницах зачетной книжки в раздел «Результаты промежуточной аттестации (зачеты)» вносятся информация об учебных элементах, по которым проводится зачет или дифференцированный зачет. На нечетных страницах в раздел «Результаты промежуточной аттестации (экзамены)» вносится информация </w:t>
      </w:r>
      <w:proofErr w:type="gramStart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учебных элементах</w:t>
      </w:r>
      <w:proofErr w:type="gramEnd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которым проводится промежуточная аттестация в форме экзамена. Информация вносится в соответствии с учебным планом.</w:t>
      </w:r>
    </w:p>
    <w:p w:rsidR="00B12F40" w:rsidRPr="00B12F40" w:rsidRDefault="00B12F40" w:rsidP="006F45F7">
      <w:pPr>
        <w:widowControl w:val="0"/>
        <w:tabs>
          <w:tab w:val="left" w:pos="16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2.4.3.</w:t>
      </w:r>
      <w:proofErr w:type="gramStart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6.В</w:t>
      </w:r>
      <w:proofErr w:type="gramEnd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графе «Общее количество «час/</w:t>
      </w:r>
      <w:proofErr w:type="spellStart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з.ед</w:t>
      </w:r>
      <w:proofErr w:type="spellEnd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указывается трудоемкость соответствующего учебного элемента в часах в соответствии с учебным планом.</w:t>
      </w:r>
    </w:p>
    <w:p w:rsidR="00B12F40" w:rsidRPr="00B12F40" w:rsidRDefault="00B12F40" w:rsidP="006F45F7">
      <w:pPr>
        <w:widowControl w:val="0"/>
        <w:tabs>
          <w:tab w:val="left" w:pos="16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2.4.3.</w:t>
      </w:r>
      <w:proofErr w:type="gramStart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7.При</w:t>
      </w:r>
      <w:proofErr w:type="gramEnd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внесении записей в зачетную книжку заведующим отделением колледжа обязан делать запись аккуратным разборчивым почерком. Допускается использование сокращений до понятного в наименовании дисциплины (модуля), раздела.</w:t>
      </w:r>
    </w:p>
    <w:p w:rsidR="00B12F40" w:rsidRPr="00B12F40" w:rsidRDefault="00B12F40" w:rsidP="006F45F7">
      <w:pPr>
        <w:widowControl w:val="0"/>
        <w:tabs>
          <w:tab w:val="left" w:pos="21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2.4.</w:t>
      </w:r>
      <w:proofErr w:type="gramStart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4.Заполнение</w:t>
      </w:r>
      <w:proofErr w:type="gramEnd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зачетной книжки преподавателем/мастером производственного обучения (далее Мастер):</w:t>
      </w:r>
    </w:p>
    <w:p w:rsidR="00B12F40" w:rsidRPr="00B12F40" w:rsidRDefault="00B12F40" w:rsidP="006F45F7">
      <w:pPr>
        <w:widowControl w:val="0"/>
        <w:tabs>
          <w:tab w:val="left" w:pos="16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2.4.4.</w:t>
      </w:r>
      <w:proofErr w:type="gramStart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1.Преподаватель</w:t>
      </w:r>
      <w:proofErr w:type="gramEnd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/Мастер, при внесении записей в зачетную книжку обязан разборчиво заполнять все графы.</w:t>
      </w:r>
    </w:p>
    <w:p w:rsidR="00B12F40" w:rsidRPr="00B12F40" w:rsidRDefault="00B12F40" w:rsidP="006F45F7">
      <w:pPr>
        <w:widowControl w:val="0"/>
        <w:tabs>
          <w:tab w:val="left" w:pos="16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2.4.4.2.В графе «Оценка» вносится оценка в форме, установленной в колледже: 5 «отлично», 4 «хорошо», 3 «удовлетворительно», «зачтено». Допускается применение сокращений при внесении оценки в зачетную книжку 5 «</w:t>
      </w:r>
      <w:proofErr w:type="spellStart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отл</w:t>
      </w:r>
      <w:proofErr w:type="spellEnd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.»; 4«хор.»; 3 «</w:t>
      </w:r>
      <w:proofErr w:type="spellStart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удовл</w:t>
      </w:r>
      <w:proofErr w:type="spellEnd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.», за исключением оценок по государственной итоговой аттестации. Оценки «неудовлетворительно» и «не зачтено» в зачетную книжку студента не вносится.</w:t>
      </w:r>
    </w:p>
    <w:p w:rsidR="00B12F40" w:rsidRPr="00B12F40" w:rsidRDefault="00B12F40" w:rsidP="006F45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графах «Дата сдачи экзамена», «Дата сдачи зачета» проставляется фактическая дата сдачи экзамена, дифференцированного зачета или зачета в формате: число - ЧЧ, месяц - ММ, год - </w:t>
      </w:r>
      <w:proofErr w:type="spellStart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гггг</w:t>
      </w:r>
      <w:proofErr w:type="spellEnd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12F40" w:rsidRPr="00B12F40" w:rsidRDefault="00B12F40" w:rsidP="006F45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графе «Подпись преподавателя» ставится подпись преподавателя, проводившего экзамен, дифференцированный зачет или зачет, в графе «Фамилия преподавателя» указываются его фамилия и инициалы.</w:t>
      </w:r>
    </w:p>
    <w:p w:rsidR="00B12F40" w:rsidRPr="00B12F40" w:rsidRDefault="00B12F40" w:rsidP="006F45F7">
      <w:pPr>
        <w:widowControl w:val="0"/>
        <w:tabs>
          <w:tab w:val="left" w:pos="16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2.4.4.</w:t>
      </w:r>
      <w:proofErr w:type="gramStart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3.Оценки</w:t>
      </w:r>
      <w:proofErr w:type="gramEnd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полученные обучающимся при повторной сдаче (пересдаче), а также оценки, полученные при ликвидации разницы в учебных планах, вносятся на страницу зачетной книжки, соответствующей семестру изучения данной дисциплины (модуля), раздела.</w:t>
      </w:r>
    </w:p>
    <w:p w:rsidR="00B12F40" w:rsidRPr="00B12F40" w:rsidRDefault="00B12F40" w:rsidP="006F45F7">
      <w:pPr>
        <w:widowControl w:val="0"/>
        <w:tabs>
          <w:tab w:val="left" w:pos="16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2.4.4.4.В раздел «Курсовые работы (проекты)» вносятся записи о результатах защиты курсовой работы (проекта), выполненной обучающимся в соответствующем семестре. В графе «Наименование дисциплин (-</w:t>
      </w:r>
      <w:proofErr w:type="spellStart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ны</w:t>
      </w:r>
      <w:proofErr w:type="spellEnd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(модуля)» указывается наименование дисциплины (модуля), по которой выполнялась курсовая работа (проект). В графе «Тема курсовой работы (проекта)» указывается название курсовой работы (проекта) полностью, без сокращений. В графе «Семестр» указывается семестр, в котором выполнялась курсовая работа (проект). В графу «Оценка» вносится оценка в форме, установленной колледжем: 5 «отлично», 4 «хорошо», 3 «удовлетворительно». В графе «Дата сдачи» указывается фактическая дата защиты курсовой работы (проекта) в формате: число - ЧЧ, месяц - ММ, год - ГГГГГ. В графе «Подпись преподавателя» ставится подпись (подписи) преподавателя (-ей), фактически оценивающего (-их) защиту курсовой работы (проекта), в графе «Фамилия преподавателя» указываются фамилия (-и) и инициалы.</w:t>
      </w:r>
    </w:p>
    <w:p w:rsidR="00B12F40" w:rsidRPr="00B12F40" w:rsidRDefault="00B12F40" w:rsidP="006F45F7">
      <w:pPr>
        <w:widowControl w:val="0"/>
        <w:tabs>
          <w:tab w:val="left" w:pos="16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2.4.4.</w:t>
      </w:r>
      <w:proofErr w:type="gramStart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5.Сведения</w:t>
      </w:r>
      <w:proofErr w:type="gramEnd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 пройденных практиках (учебных, производственных и др.) вносятся на странице «Практика». В графе «Наименование вида практики» указывается вид/тип практики в соответствии с учебным планом направления подготовки (специальности). В графе «Семестр» указывается семестр, в котором проводилась практика. В графе «Место проведения практики» указывается название предприятия (организации, учреждения), на базе которого проводилась практика. В графе «Общее количество </w:t>
      </w:r>
      <w:proofErr w:type="gramStart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час./</w:t>
      </w:r>
      <w:proofErr w:type="spellStart"/>
      <w:proofErr w:type="gramEnd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з.ед</w:t>
      </w:r>
      <w:proofErr w:type="spellEnd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.» указывается трудоемкость, отводимая на соответствующий вид практики в часах и зачетных единицах в соответствии с учебным планом направления подготовки (специальности). Ф.И.О. руководителя практики от колледжа, назначенного в соответствии с приказом директора, указывается в графе «Ф.И.О. руководителя практики от организации, осуществляющей образовательную деятельность»; Оценки «отлично», «хорошо», «удовлетворительно», «зачтено» вносятся в графу «Оценка по итогам аттестации» с указанием даты проведения аттестации в графе «Дата проведения аттестации», в следующей графе указывается фамилия лица, проводившего аттестацию, и ставится его подпись.</w:t>
      </w:r>
    </w:p>
    <w:p w:rsidR="00B12F40" w:rsidRPr="00B12F40" w:rsidRDefault="00B12F40" w:rsidP="006F45F7">
      <w:pPr>
        <w:widowControl w:val="0"/>
        <w:tabs>
          <w:tab w:val="left" w:pos="16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2.4.4.</w:t>
      </w:r>
      <w:proofErr w:type="gramStart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6.Допускается</w:t>
      </w:r>
      <w:proofErr w:type="gramEnd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исправление в зачетной книжке неправильно внесенной оценки. В этом случае преподаватель/мастер зачеркивает ошибочно внесенную оценку и внизу пишет правильный вариант. Внизу страницы заведующий отделением/ мастер пишет «Исправленному верить» и ставит свою подпись с расшифровкой и дату.</w:t>
      </w:r>
    </w:p>
    <w:p w:rsidR="00B12F40" w:rsidRPr="00B12F40" w:rsidRDefault="00B12F40" w:rsidP="006F45F7">
      <w:pPr>
        <w:widowControl w:val="0"/>
        <w:tabs>
          <w:tab w:val="left" w:pos="16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2.4.4.</w:t>
      </w:r>
      <w:proofErr w:type="gramStart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7.Подчистки</w:t>
      </w:r>
      <w:proofErr w:type="gramEnd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помарки, исправления, не заверенные в установленном порядке, в зачетной книжке не допускаются.</w:t>
      </w:r>
    </w:p>
    <w:p w:rsidR="00B12F40" w:rsidRPr="00B12F40" w:rsidRDefault="00B12F40" w:rsidP="006F45F7">
      <w:pPr>
        <w:widowControl w:val="0"/>
        <w:tabs>
          <w:tab w:val="left" w:pos="1321"/>
        </w:tabs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2.5. Ответственность за оформление, выдачу, ведение, учет студенческих билетов и зачетных книжек возлагается на заведующего отделением (в отношении обучающихся по соответствующим образовательным программам).</w:t>
      </w:r>
    </w:p>
    <w:p w:rsidR="00B12F40" w:rsidRPr="00B12F40" w:rsidRDefault="00B12F40" w:rsidP="006F45F7">
      <w:pPr>
        <w:keepNext/>
        <w:keepLines/>
        <w:widowControl w:val="0"/>
        <w:tabs>
          <w:tab w:val="left" w:pos="324"/>
        </w:tabs>
        <w:spacing w:after="28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6"/>
      <w:r w:rsidRPr="00B1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3. Порядок выдачи дубликата студенческого билета и (или) зачетной книжки</w:t>
      </w:r>
      <w:bookmarkEnd w:id="1"/>
    </w:p>
    <w:p w:rsidR="00B12F40" w:rsidRPr="00B12F40" w:rsidRDefault="00B12F40" w:rsidP="006F45F7">
      <w:pPr>
        <w:widowControl w:val="0"/>
        <w:tabs>
          <w:tab w:val="left" w:pos="12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3.1.В случае потери или порчи студенческого билета и (или) зачетной книжки обучающемуся выдается дубликат.</w:t>
      </w:r>
    </w:p>
    <w:p w:rsidR="00B12F40" w:rsidRPr="00B12F40" w:rsidRDefault="00B12F40" w:rsidP="006F45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получения дубликата обучающийся пишет заявление на имя директора колледжа, которое согласовывается с заведующим отделением.</w:t>
      </w:r>
    </w:p>
    <w:p w:rsidR="00B12F40" w:rsidRPr="00B12F40" w:rsidRDefault="00B12F40" w:rsidP="006F45F7">
      <w:pPr>
        <w:widowControl w:val="0"/>
        <w:tabs>
          <w:tab w:val="left" w:pos="122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</w:t>
      </w:r>
      <w:proofErr w:type="gramStart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2.На</w:t>
      </w:r>
      <w:proofErr w:type="gramEnd"/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развороте студенческого билета, первом развороте зачетной книжки, выдаваемых взамен утерянных или испорченных, делается надпись «дубликат».</w:t>
      </w:r>
    </w:p>
    <w:p w:rsidR="00B12F40" w:rsidRPr="00B12F40" w:rsidRDefault="00B12F40" w:rsidP="006F45F7">
      <w:pPr>
        <w:widowControl w:val="0"/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Все данные об успеваемости студента за весь период обучения до момента выдачи дубликата вносятся в дубликат зачетной книжки на основании подлинных экзаменационных и семестровых ведомостей за предыдущие семестры.</w:t>
      </w:r>
    </w:p>
    <w:p w:rsidR="00B12F40" w:rsidRPr="00B12F40" w:rsidRDefault="00B12F40" w:rsidP="006F45F7">
      <w:pPr>
        <w:widowControl w:val="0"/>
        <w:tabs>
          <w:tab w:val="left" w:pos="16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F40" w:rsidRPr="00B12F40" w:rsidRDefault="00B12F40" w:rsidP="006F45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F2DDB" w:rsidRPr="00DD46F9" w:rsidRDefault="00904181" w:rsidP="006F45F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EF2DDB" w:rsidRPr="00DD46F9" w:rsidSect="00156E05">
      <w:pgSz w:w="12240" w:h="15840"/>
      <w:pgMar w:top="851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D4AB1"/>
    <w:multiLevelType w:val="multilevel"/>
    <w:tmpl w:val="41BEA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0F0589"/>
    <w:multiLevelType w:val="multilevel"/>
    <w:tmpl w:val="11AEC5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07242D"/>
    <w:multiLevelType w:val="multilevel"/>
    <w:tmpl w:val="2EC6DF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F928E4"/>
    <w:multiLevelType w:val="multilevel"/>
    <w:tmpl w:val="BD1A12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5D"/>
    <w:rsid w:val="00001C68"/>
    <w:rsid w:val="0006062D"/>
    <w:rsid w:val="00061CB6"/>
    <w:rsid w:val="000D796E"/>
    <w:rsid w:val="00136299"/>
    <w:rsid w:val="00156E05"/>
    <w:rsid w:val="001B0BBA"/>
    <w:rsid w:val="002063C4"/>
    <w:rsid w:val="002D22D9"/>
    <w:rsid w:val="00344E24"/>
    <w:rsid w:val="003B77E4"/>
    <w:rsid w:val="006A16B9"/>
    <w:rsid w:val="006F45F7"/>
    <w:rsid w:val="0073205D"/>
    <w:rsid w:val="007508FF"/>
    <w:rsid w:val="00836F0E"/>
    <w:rsid w:val="00872A18"/>
    <w:rsid w:val="00904181"/>
    <w:rsid w:val="009364B6"/>
    <w:rsid w:val="00A17896"/>
    <w:rsid w:val="00B12F40"/>
    <w:rsid w:val="00B30D36"/>
    <w:rsid w:val="00BD4EEC"/>
    <w:rsid w:val="00CA2D3D"/>
    <w:rsid w:val="00CC12D6"/>
    <w:rsid w:val="00DD46F9"/>
    <w:rsid w:val="00E53497"/>
    <w:rsid w:val="00E543DB"/>
    <w:rsid w:val="00F2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22526-461A-46C6-A97B-F257C530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u2@b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rBMyLib/UB0OHI+0cPRggefFHwuQG3KuNlen87UFEkU=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jn5JlS82XuZIVNpwx0SFuj3L1zg//W9DtkSeanNQv6s=</DigestValue>
    </Reference>
  </SignedInfo>
  <SignatureValue>KZQZg+SXBdPTqSVJUeRhvx4iQyEXn+mfJN8R559/pVO5Etuj3ZD8Uxlsxx83Bdk4
Ob1x+v6EVYFZcXdQryHIUQ==</SignatureValue>
  <KeyInfo>
    <X509Data>
      <X509Certificate>MIILijCCCzegAwIBAgIQai/T5jAWzpY6G2X7AzxLajAKBggqhQMHAQEDAjCCAWsx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BAYTAlJVMTgwNgYDVQQKDC/QpNC10LTQtdGA0LDQu9GM0L3QvtC1INC60LDQt9C9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A1UEAwwd0JzQuNC90YbQuNGE0YDRiyDQoNC+0YHRgdC40LiCCicyIggAAAAAC1Qw
CgYIKoUDBwEBAwIDQQC+bdtLdR/fsTfB5KeBm8MzB6gXa3PBrw1qMvQk6Q/oQpr1
Ckq0pkz6+wF/lMJSynWj3uB/ApJRUWdKfz/cCnRW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3zVUbJSNtsNxCrWyT0Wv/5Os1Lo=</DigestValue>
      </Reference>
      <Reference URI="/word/document.xml?ContentType=application/vnd.openxmlformats-officedocument.wordprocessingml.document.main+xml">
        <DigestMethod Algorithm="http://www.w3.org/2000/09/xmldsig#sha1"/>
        <DigestValue>4HC9vaCRCvp2gFFhbHl8pvonZDg=</DigestValue>
      </Reference>
      <Reference URI="/word/fontTable.xml?ContentType=application/vnd.openxmlformats-officedocument.wordprocessingml.fontTable+xml">
        <DigestMethod Algorithm="http://www.w3.org/2000/09/xmldsig#sha1"/>
        <DigestValue>JqwL7PAsjIg7MIP9mwPx7S2pkvg=</DigestValue>
      </Reference>
      <Reference URI="/word/media/image1.jpeg?ContentType=image/jpeg">
        <DigestMethod Algorithm="http://www.w3.org/2000/09/xmldsig#sha1"/>
        <DigestValue>42NGt1/+UAEtZ4u6l7GxmAE1MaM=</DigestValue>
      </Reference>
      <Reference URI="/word/numbering.xml?ContentType=application/vnd.openxmlformats-officedocument.wordprocessingml.numbering+xml">
        <DigestMethod Algorithm="http://www.w3.org/2000/09/xmldsig#sha1"/>
        <DigestValue>VYP968Q8kTeD8sD4aFja1XqePiI=</DigestValue>
      </Reference>
      <Reference URI="/word/settings.xml?ContentType=application/vnd.openxmlformats-officedocument.wordprocessingml.settings+xml">
        <DigestMethod Algorithm="http://www.w3.org/2000/09/xmldsig#sha1"/>
        <DigestValue>Jn0usjM7WEJ8OltI5npFPf9+eUI=</DigestValue>
      </Reference>
      <Reference URI="/word/styles.xml?ContentType=application/vnd.openxmlformats-officedocument.wordprocessingml.styles+xml">
        <DigestMethod Algorithm="http://www.w3.org/2000/09/xmldsig#sha1"/>
        <DigestValue>WxkN3vNsMop2EJW6cgh3i/2y43o=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2026-02-24T09:16:54Z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2026-02-24T09:16:54Z</xd:SigningTime>
          <xd:SigningCertificate>
            <xd:Cert>
              <xd:CertDigest>
                <DigestMethod Algorithm="http://www.w3.org/2000/09/xmldsig#sha1"/>
                <DigestValue>oMH02EE9CiEF39a1oWcc1PCGN6s=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141146503331338820627751800853636074346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2329</Words>
  <Characters>13280</Characters>
  <Application>Microsoft Office Word</Application>
  <DocSecurity>4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2026-02-24T09:16:00Z</dcterms:created>
  <dcterms:modified xsi:type="dcterms:W3CDTF">2026-02-24T09:16:00Z</dcterms:modified>
</cp:coreProperties>
</file>