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0F" w:rsidRPr="00C9030F" w:rsidRDefault="00966B1E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0" type="#_x0000_t75" style="position:absolute;left:0;text-align:left;margin-left:-60.05pt;margin-top:-20.05pt;width:582.05pt;height:799.95pt;z-index:10">
            <v:imagedata r:id="rId7" o:title="110"/>
          </v:shape>
        </w:pict>
      </w:r>
      <w:r w:rsidR="00C9030F"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ЧУКОТСКИЙ СЕВЕРО-ВОСТОЧНЫЙ ТЕХНИКУМ ПОСЁЛКА ПРОВИДЕНИЯ »</w:t>
      </w:r>
    </w:p>
    <w:p w:rsidR="00C9030F" w:rsidRPr="00C9030F" w:rsidRDefault="00C9030F" w:rsidP="00C90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1" w:type="dxa"/>
        <w:tblLook w:val="04A0"/>
      </w:tblPr>
      <w:tblGrid>
        <w:gridCol w:w="4503"/>
        <w:gridCol w:w="5528"/>
      </w:tblGrid>
      <w:tr w:rsidR="00C9030F" w:rsidRPr="00C9030F" w:rsidTr="009D27AD">
        <w:trPr>
          <w:trHeight w:val="2296"/>
        </w:trPr>
        <w:tc>
          <w:tcPr>
            <w:tcW w:w="4503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О Г Л А С О В А Н О»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УМР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_________________А.Р. Бархударян</w:t>
            </w:r>
          </w:p>
          <w:p w:rsidR="00C9030F" w:rsidRPr="00C9030F" w:rsidRDefault="00C9030F" w:rsidP="00C9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«____»___________2021г.</w:t>
            </w:r>
          </w:p>
        </w:tc>
        <w:tc>
          <w:tcPr>
            <w:tcW w:w="5528" w:type="dxa"/>
          </w:tcPr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Т В Е Р Ж Д А Ю»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ГАПОУ ЧАО «Чукотский северо-восточный техникум поселка Провидения»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________________________Е.Н. Кузнецов</w:t>
            </w:r>
          </w:p>
          <w:p w:rsidR="00C9030F" w:rsidRDefault="00C9030F" w:rsidP="00C9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«___»___________2021г.</w:t>
            </w:r>
          </w:p>
          <w:p w:rsidR="009D27AD" w:rsidRPr="00C9030F" w:rsidRDefault="009D27AD" w:rsidP="00C903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27AD" w:rsidRPr="009D27AD" w:rsidRDefault="009D27AD" w:rsidP="009D27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7AD">
              <w:rPr>
                <w:rFonts w:ascii="Times New Roman" w:hAnsi="Times New Roman" w:cs="Times New Roman"/>
                <w:i/>
                <w:sz w:val="18"/>
                <w:szCs w:val="18"/>
              </w:rPr>
              <w:t>Приказ № 53/1-о/д    от 12.04.2021 «Об утверждении ОПОП СПО программ профессионального обучения, фондов оценочных средств»</w:t>
            </w:r>
          </w:p>
          <w:p w:rsidR="00C9030F" w:rsidRPr="00C9030F" w:rsidRDefault="00C9030F" w:rsidP="00C903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20070" w:rsidRPr="00771C22" w:rsidRDefault="00120070" w:rsidP="00346CC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771C22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1F298C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2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Комплект контрольно-оценочных средств </w:t>
      </w:r>
    </w:p>
    <w:p w:rsidR="00120070" w:rsidRPr="001F298C" w:rsidRDefault="00120070" w:rsidP="00346CC8">
      <w:pPr>
        <w:shd w:val="clear" w:color="auto" w:fill="FFFFFF"/>
        <w:spacing w:after="0" w:line="322" w:lineRule="exact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lang w:eastAsia="ko-KR"/>
        </w:rPr>
        <w:t>по учебной дисциплине</w:t>
      </w:r>
    </w:p>
    <w:p w:rsidR="00120070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Основы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технической механики и гидравлики</w:t>
      </w:r>
    </w:p>
    <w:p w:rsidR="00120070" w:rsidRPr="00074903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профессии</w:t>
      </w:r>
      <w:r w:rsidRPr="001F298C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120070" w:rsidRPr="00F717F5" w:rsidRDefault="00120070" w:rsidP="00BF24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17F5">
        <w:rPr>
          <w:rFonts w:ascii="Times New Roman" w:hAnsi="Times New Roman" w:cs="Times New Roman"/>
          <w:b/>
          <w:bCs/>
          <w:sz w:val="28"/>
          <w:szCs w:val="28"/>
        </w:rPr>
        <w:t>23.01.06 Машинист дорожных и строительных машин</w:t>
      </w:r>
    </w:p>
    <w:p w:rsidR="00120070" w:rsidRPr="009F751F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Pr="00343D68" w:rsidRDefault="00120070" w:rsidP="00346CC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20070" w:rsidRPr="00061B7F" w:rsidRDefault="00120070" w:rsidP="0034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1B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BF24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27AD" w:rsidRPr="00BF225A" w:rsidRDefault="009D27AD" w:rsidP="00346C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</w:t>
      </w:r>
      <w:r w:rsidR="00C903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21г.</w:t>
      </w:r>
    </w:p>
    <w:p w:rsidR="00120070" w:rsidRPr="002427F5" w:rsidRDefault="00966B1E" w:rsidP="00346CC8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161" type="#_x0000_t75" style="position:absolute;left:0;text-align:left;margin-left:-53.4pt;margin-top:6.95pt;width:554.4pt;height:762pt;z-index:11">
            <v:imagedata r:id="rId8" o:title="111"/>
          </v:shape>
        </w:pict>
      </w:r>
    </w:p>
    <w:p w:rsidR="00120070" w:rsidRPr="00F717F5" w:rsidRDefault="00120070" w:rsidP="00C9030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27F5">
        <w:rPr>
          <w:rFonts w:ascii="Times New Roman" w:hAnsi="Times New Roman" w:cs="Times New Roman"/>
          <w:sz w:val="28"/>
          <w:szCs w:val="28"/>
        </w:rPr>
        <w:t>Комплект контроль</w:t>
      </w:r>
      <w:r>
        <w:rPr>
          <w:rFonts w:ascii="Times New Roman" w:hAnsi="Times New Roman" w:cs="Times New Roman"/>
          <w:sz w:val="28"/>
          <w:szCs w:val="28"/>
        </w:rPr>
        <w:t>но-оценочных средств разработан на</w:t>
      </w:r>
      <w:r w:rsidRPr="002427F5">
        <w:rPr>
          <w:rFonts w:ascii="Times New Roman" w:hAnsi="Times New Roman" w:cs="Times New Roman"/>
          <w:sz w:val="28"/>
          <w:szCs w:val="28"/>
        </w:rPr>
        <w:t xml:space="preserve"> основе Федерального государственного образовательного стандарта по специальности среднего профессионального образования  </w:t>
      </w:r>
      <w:r w:rsidRPr="00F717F5">
        <w:rPr>
          <w:rFonts w:ascii="Times New Roman" w:hAnsi="Times New Roman" w:cs="Times New Roman"/>
          <w:b/>
          <w:bCs/>
          <w:sz w:val="28"/>
          <w:szCs w:val="28"/>
        </w:rPr>
        <w:t>23.01.06 Машинист дорожных и строительных машин</w:t>
      </w:r>
    </w:p>
    <w:p w:rsidR="00120070" w:rsidRDefault="00120070" w:rsidP="00346CC8">
      <w:pPr>
        <w:spacing w:line="360" w:lineRule="auto"/>
        <w:rPr>
          <w:b/>
          <w:bCs/>
        </w:rPr>
      </w:pPr>
    </w:p>
    <w:p w:rsidR="00C9030F" w:rsidRPr="00C9030F" w:rsidRDefault="00C9030F" w:rsidP="00C903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Организация-разработчик: Государственное автономное профессиональное образовательное учреждение Чукотского автономного округа « Чукотский северо-восточный техникум посёлка Провидения »</w:t>
      </w:r>
    </w:p>
    <w:p w:rsidR="00C9030F" w:rsidRPr="00C9030F" w:rsidRDefault="00C9030F" w:rsidP="00C903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C9030F" w:rsidRPr="00C9030F" w:rsidRDefault="00C9030F" w:rsidP="00C90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30F" w:rsidRPr="00C9030F" w:rsidRDefault="00C9030F" w:rsidP="00C903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30F" w:rsidRPr="00C9030F" w:rsidRDefault="00C9030F" w:rsidP="00C903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3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Рассмотрена методическим объединением преподавателей общепрофессиональных и профессиональных дисциплин</w:t>
      </w:r>
    </w:p>
    <w:p w:rsidR="009D27AD" w:rsidRDefault="009D27AD" w:rsidP="009D27AD">
      <w:pPr>
        <w:pStyle w:val="a7"/>
        <w:jc w:val="both"/>
        <w:rPr>
          <w:color w:val="000000"/>
          <w:sz w:val="24"/>
          <w:szCs w:val="24"/>
        </w:rPr>
      </w:pPr>
    </w:p>
    <w:p w:rsidR="009D27AD" w:rsidRPr="00B560CC" w:rsidRDefault="009D27AD" w:rsidP="009D27AD">
      <w:pPr>
        <w:pStyle w:val="a7"/>
        <w:jc w:val="both"/>
        <w:rPr>
          <w:color w:val="000000"/>
          <w:sz w:val="24"/>
          <w:szCs w:val="24"/>
        </w:rPr>
      </w:pPr>
      <w:r w:rsidRPr="00B560CC">
        <w:rPr>
          <w:color w:val="000000"/>
          <w:sz w:val="24"/>
          <w:szCs w:val="24"/>
        </w:rPr>
        <w:t xml:space="preserve">Протокол  </w:t>
      </w:r>
      <w:r w:rsidRPr="00B560CC">
        <w:rPr>
          <w:b/>
          <w:color w:val="000000"/>
          <w:sz w:val="24"/>
          <w:szCs w:val="24"/>
          <w:u w:val="single"/>
        </w:rPr>
        <w:t>№ 1 от « 09 » апреля  2021 г.</w:t>
      </w:r>
      <w:r w:rsidRPr="00B560CC">
        <w:rPr>
          <w:color w:val="000000"/>
          <w:sz w:val="24"/>
          <w:szCs w:val="24"/>
        </w:rPr>
        <w:t xml:space="preserve">  </w:t>
      </w:r>
    </w:p>
    <w:p w:rsidR="009D27AD" w:rsidRPr="00B560CC" w:rsidRDefault="009D27AD" w:rsidP="009D27AD">
      <w:pPr>
        <w:pStyle w:val="a7"/>
        <w:jc w:val="both"/>
        <w:rPr>
          <w:color w:val="000000"/>
          <w:sz w:val="24"/>
          <w:szCs w:val="24"/>
        </w:rPr>
      </w:pPr>
    </w:p>
    <w:p w:rsidR="009D27AD" w:rsidRPr="00B560CC" w:rsidRDefault="009D27AD" w:rsidP="009D27AD">
      <w:pPr>
        <w:pStyle w:val="a7"/>
        <w:jc w:val="both"/>
        <w:rPr>
          <w:color w:val="000000"/>
          <w:sz w:val="24"/>
          <w:szCs w:val="24"/>
        </w:rPr>
      </w:pPr>
      <w:r w:rsidRPr="00B560CC">
        <w:rPr>
          <w:color w:val="000000"/>
          <w:sz w:val="24"/>
          <w:szCs w:val="24"/>
        </w:rPr>
        <w:t xml:space="preserve">Председатель  МС _______________ А.Р.Бархударян </w:t>
      </w:r>
    </w:p>
    <w:p w:rsidR="009D27AD" w:rsidRPr="00B560CC" w:rsidRDefault="009D27AD" w:rsidP="009D27AD">
      <w:pPr>
        <w:pStyle w:val="a7"/>
        <w:jc w:val="both"/>
        <w:rPr>
          <w:color w:val="000000"/>
          <w:sz w:val="24"/>
          <w:szCs w:val="24"/>
        </w:rPr>
      </w:pPr>
    </w:p>
    <w:p w:rsidR="009D27AD" w:rsidRPr="00B560CC" w:rsidRDefault="009D27AD" w:rsidP="009D27AD">
      <w:pPr>
        <w:pStyle w:val="a7"/>
        <w:jc w:val="both"/>
        <w:rPr>
          <w:color w:val="000000"/>
          <w:sz w:val="24"/>
          <w:szCs w:val="24"/>
        </w:rPr>
      </w:pPr>
      <w:r w:rsidRPr="00B560CC">
        <w:rPr>
          <w:color w:val="000000"/>
          <w:sz w:val="24"/>
          <w:szCs w:val="24"/>
        </w:rPr>
        <w:t xml:space="preserve">Проверил методист______________ В.В.Березина </w:t>
      </w: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 w:rsidP="00346CC8">
      <w:pPr>
        <w:ind w:left="35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0070" w:rsidRDefault="00120070"/>
    <w:p w:rsidR="00120070" w:rsidRDefault="00120070"/>
    <w:p w:rsidR="00C9030F" w:rsidRDefault="00C9030F"/>
    <w:p w:rsidR="009D27AD" w:rsidRDefault="009D27AD"/>
    <w:p w:rsidR="00C9030F" w:rsidRDefault="00C9030F"/>
    <w:p w:rsidR="00C9030F" w:rsidRDefault="00C9030F"/>
    <w:p w:rsidR="00120070" w:rsidRDefault="00120070"/>
    <w:p w:rsidR="00120070" w:rsidRPr="00242920" w:rsidRDefault="00120070" w:rsidP="005B156C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4292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Паспорт комплекта контрольно-оценочных средств</w:t>
      </w:r>
    </w:p>
    <w:p w:rsidR="00120070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0070" w:rsidRPr="0042691D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1.Общие данные</w:t>
      </w:r>
    </w:p>
    <w:p w:rsidR="00120070" w:rsidRPr="002604F2" w:rsidRDefault="00120070" w:rsidP="00C9030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Контрольно-оценочные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(КОС) предназначен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 для контроля и оценки образовательных достижений обучающихся, освоивших программу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общепрофессиональной</w:t>
      </w:r>
      <w:r w:rsidRPr="005855FF">
        <w:rPr>
          <w:rFonts w:ascii="Times New Roman" w:hAnsi="Times New Roman" w:cs="Times New Roman"/>
          <w:sz w:val="28"/>
          <w:szCs w:val="28"/>
          <w:lang w:eastAsia="ru-RU"/>
        </w:rPr>
        <w:t xml:space="preserve"> дисциплины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04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Основы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технической механики и гидравлики</w:t>
      </w:r>
    </w:p>
    <w:p w:rsidR="00120070" w:rsidRDefault="00120070" w:rsidP="005B156C">
      <w:pPr>
        <w:keepNext/>
        <w:keepLines/>
        <w:suppressLineNumbers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КОС включаю</w:t>
      </w:r>
      <w:r w:rsidRPr="00242920">
        <w:rPr>
          <w:rFonts w:ascii="Times New Roman" w:hAnsi="Times New Roman" w:cs="Times New Roman"/>
          <w:sz w:val="28"/>
          <w:szCs w:val="28"/>
          <w:lang w:eastAsia="ru-RU"/>
        </w:rPr>
        <w:t xml:space="preserve">т контрольные материалы для проведения текущего контроля 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промежуточной аттестации.</w:t>
      </w: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Текущий контроль проводится ежеурочно в форме: устного ответа, оценки выполнения практической работы,  сообщений, тестовых заданий.</w:t>
      </w:r>
    </w:p>
    <w:p w:rsidR="00120070" w:rsidRPr="00C9030F" w:rsidRDefault="00120070" w:rsidP="002604F2">
      <w:pPr>
        <w:pStyle w:val="c17"/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2604F2">
      <w:pPr>
        <w:pStyle w:val="c17"/>
        <w:numPr>
          <w:ilvl w:val="0"/>
          <w:numId w:val="5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Промежуточная аттестация обучающихся по дисциплине «Основы технической механики и гидравлики» проводится в форме дифференцированного зачета. </w:t>
      </w:r>
    </w:p>
    <w:p w:rsidR="00120070" w:rsidRPr="00C9030F" w:rsidRDefault="00120070" w:rsidP="00F97299">
      <w:pPr>
        <w:pStyle w:val="c17"/>
        <w:spacing w:before="0" w:beforeAutospacing="0" w:after="0" w:afterAutospacing="0"/>
        <w:ind w:left="72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>Дифференцированный зачет включает  теоретический вопрос  и задачу по изученному предмету.</w:t>
      </w:r>
    </w:p>
    <w:p w:rsidR="00120070" w:rsidRPr="0042691D" w:rsidRDefault="00120070" w:rsidP="005B156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91D">
        <w:rPr>
          <w:rFonts w:ascii="Times New Roman" w:hAnsi="Times New Roman" w:cs="Times New Roman"/>
          <w:b/>
          <w:bCs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42691D">
        <w:rPr>
          <w:rFonts w:ascii="Times New Roman" w:hAnsi="Times New Roman" w:cs="Times New Roman"/>
          <w:sz w:val="28"/>
          <w:szCs w:val="28"/>
        </w:rPr>
        <w:t>В результате аттестации по учебной дисциплине осуществляется комплексная проверка следующих ум</w:t>
      </w:r>
      <w:r>
        <w:rPr>
          <w:rFonts w:ascii="Times New Roman" w:hAnsi="Times New Roman" w:cs="Times New Roman"/>
          <w:sz w:val="28"/>
          <w:szCs w:val="28"/>
        </w:rPr>
        <w:t>ений и знаний:</w:t>
      </w:r>
    </w:p>
    <w:tbl>
      <w:tblPr>
        <w:tblW w:w="1018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6"/>
        <w:gridCol w:w="3402"/>
        <w:gridCol w:w="2850"/>
      </w:tblGrid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before="120" w:after="120" w:line="240" w:lineRule="auto"/>
              <w:ind w:left="180" w:hanging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обучения:  умения, знания, общие и профессиональные компетенции</w:t>
            </w:r>
          </w:p>
        </w:tc>
        <w:tc>
          <w:tcPr>
            <w:tcW w:w="3402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after="12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Показатели оценки результата</w:t>
            </w:r>
          </w:p>
          <w:p w:rsidR="00120070" w:rsidRPr="00B11BD0" w:rsidRDefault="00120070" w:rsidP="00EC237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50" w:type="dxa"/>
          </w:tcPr>
          <w:p w:rsidR="00120070" w:rsidRPr="00B11BD0" w:rsidRDefault="00120070" w:rsidP="00EC237B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1BD0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Форма контроля и оценивания</w:t>
            </w:r>
          </w:p>
        </w:tc>
      </w:tr>
      <w:tr w:rsidR="00120070" w:rsidRPr="0088403A">
        <w:tc>
          <w:tcPr>
            <w:tcW w:w="10188" w:type="dxa"/>
            <w:gridSpan w:val="3"/>
          </w:tcPr>
          <w:p w:rsidR="00120070" w:rsidRPr="00B11BD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Уметь:</w:t>
            </w:r>
          </w:p>
        </w:tc>
      </w:tr>
      <w:tr w:rsidR="00120070" w:rsidRPr="0088403A">
        <w:trPr>
          <w:trHeight w:val="1022"/>
        </w:trPr>
        <w:tc>
          <w:tcPr>
            <w:tcW w:w="3936" w:type="dxa"/>
          </w:tcPr>
          <w:p w:rsidR="00120070" w:rsidRPr="00B11BD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У1. читать кинематические схемы</w:t>
            </w: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070" w:rsidRPr="00B11BD0" w:rsidRDefault="00120070" w:rsidP="00EC237B">
            <w:pPr>
              <w:spacing w:before="2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Выполнение элементов кинематической схемы</w:t>
            </w:r>
          </w:p>
          <w:p w:rsidR="00120070" w:rsidRPr="00C3532A" w:rsidRDefault="00120070" w:rsidP="00C353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672A">
              <w:rPr>
                <w:rFonts w:ascii="Times New Roman" w:hAnsi="Times New Roman" w:cs="Times New Roman"/>
                <w:sz w:val="24"/>
                <w:szCs w:val="24"/>
              </w:rPr>
              <w:t>в соответствии с условным изображением по ГОСТ.</w:t>
            </w: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Pr="00B11BD0" w:rsidRDefault="00120070" w:rsidP="00C3532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rPr>
          <w:trHeight w:val="205"/>
        </w:trPr>
        <w:tc>
          <w:tcPr>
            <w:tcW w:w="3936" w:type="dxa"/>
          </w:tcPr>
          <w:p w:rsidR="00120070" w:rsidRPr="00C3532A" w:rsidRDefault="00120070" w:rsidP="00B11BD0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Знать:</w:t>
            </w:r>
          </w:p>
        </w:tc>
        <w:tc>
          <w:tcPr>
            <w:tcW w:w="3402" w:type="dxa"/>
          </w:tcPr>
          <w:p w:rsidR="00120070" w:rsidRPr="0068672A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Pr="00C3532A" w:rsidRDefault="00120070" w:rsidP="00EC23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З1. 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и термины, кинематики механизмов, сопротивления материало</w:t>
            </w:r>
            <w:r>
              <w:rPr>
                <w:rStyle w:val="FontStyle52"/>
                <w:sz w:val="24"/>
                <w:szCs w:val="24"/>
              </w:rPr>
              <w:t>в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:rsidR="00120070" w:rsidRDefault="00120070" w:rsidP="00C353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З2. </w:t>
            </w:r>
            <w:r w:rsidRPr="00B11BD0">
              <w:rPr>
                <w:rStyle w:val="FontStyle52"/>
                <w:sz w:val="24"/>
                <w:szCs w:val="24"/>
              </w:rPr>
              <w:t xml:space="preserve"> требования к деталям сборочным единицам о</w:t>
            </w:r>
            <w:r>
              <w:rPr>
                <w:rStyle w:val="FontStyle52"/>
                <w:sz w:val="24"/>
                <w:szCs w:val="24"/>
              </w:rPr>
              <w:t>бщего и специального назначения</w:t>
            </w:r>
          </w:p>
        </w:tc>
        <w:tc>
          <w:tcPr>
            <w:tcW w:w="3402" w:type="dxa"/>
          </w:tcPr>
          <w:p w:rsidR="00120070" w:rsidRPr="00C3532A" w:rsidRDefault="00120070" w:rsidP="00C3532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32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выполнение практических заданий (задач), правильные ответы на </w:t>
            </w:r>
            <w:r w:rsidRPr="00C353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тестовые и устные вопросы</w:t>
            </w: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120070" w:rsidRPr="0088403A">
        <w:tc>
          <w:tcPr>
            <w:tcW w:w="3936" w:type="dxa"/>
          </w:tcPr>
          <w:p w:rsidR="00120070" w:rsidRPr="00B11BD0" w:rsidRDefault="00120070" w:rsidP="00B11BD0">
            <w:pPr>
              <w:spacing w:after="0" w:line="240" w:lineRule="auto"/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lastRenderedPageBreak/>
              <w:t>З3.</w:t>
            </w:r>
            <w:r w:rsidRPr="00B11BD0">
              <w:rPr>
                <w:rStyle w:val="FontStyle52"/>
                <w:sz w:val="24"/>
                <w:szCs w:val="24"/>
              </w:rPr>
              <w:t xml:space="preserve"> основные понятия гидростатики и гидродинамики</w:t>
            </w:r>
          </w:p>
        </w:tc>
        <w:tc>
          <w:tcPr>
            <w:tcW w:w="3402" w:type="dxa"/>
          </w:tcPr>
          <w:p w:rsidR="00120070" w:rsidRPr="00B11BD0" w:rsidRDefault="00120070" w:rsidP="00B11BD0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1BD0">
              <w:rPr>
                <w:rFonts w:ascii="Times New Roman" w:hAnsi="Times New Roman" w:cs="Times New Roman"/>
                <w:sz w:val="24"/>
                <w:szCs w:val="24"/>
              </w:rPr>
              <w:t>Правильные ответы на устные вопросы и тесты, правильное решение задач</w:t>
            </w:r>
          </w:p>
          <w:p w:rsidR="00120070" w:rsidRDefault="00120070" w:rsidP="00EC2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vAlign w:val="center"/>
          </w:tcPr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контроль</w:t>
            </w:r>
          </w:p>
          <w:p w:rsidR="00120070" w:rsidRDefault="00120070" w:rsidP="00B11B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20070" w:rsidRDefault="00120070" w:rsidP="00B11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</w:tbl>
    <w:p w:rsidR="001200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Вопросы к дифференцированному зачету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Конические зубчатые передачи. Схема, геометрические параметры, область применения, сила, действующая в зубьях.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скольжения и качения. Маркировка, монтаж на вал, способ смазки.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прямозубой передачи.  Крутящие и изгибающие моменты и их эпюры.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Достоинство и недостатки подшипников скольжения.  Расчет на износостойкость и нагрев.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конической зубчатой передачи.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валов. Область применения, конструкция.  Подбор диаметра вала.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вала косозубого цилиндрического редуктора на прочность и жесткость.  Область применения валов, конструкция.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Виды подшипников качения в зависимости от нагрузки. Расчет на статическую грузоподъемность.  Область применения, конструкция. Серии подшипников.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Классификация подшипников качения.  Область их применения, материалы и методы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Последовательность расчета цилиндрической передачи.  Область применения передач.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Подшипники качения.  Достоинства и недостатки.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ременной передачи. Типы ремней по ГОСТу. 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Долговечность плоских и клиновидных ремней. Сшивка ремней.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Тепловой расчет червячного редуктора. Способы уменьшения нагрева масла в редукторе.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Косозубые шевронные передачи. Сила действующая в зацеплении.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Передача винт-гайка. Область применения, материалы и метод изготовления.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Прямозубая передача. Назначение, основные геометрические соотношения,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Расчет прямозубых цилиндрических колес на контактную прочность и изгиб, параметры, входящие в формулу. Область применения.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Резьбовые соединения, типы резьбы. Область применения, достоинства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конических зубчатых колес.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Назначение, конструкция осей. Вращающиеся, невращающиеся оси.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Цепные передачи. Силы, действующие в зацеплении, шаг цепей по ГОСТу.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Ременная передача, силы напряжения в ремнях.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Цепная передача. Достоинства и недостатки. Геометрические соотношения, маркировки цепей.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Область применения.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Последовательность расчета цепной передачи. Преимущества и недостатки.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Расчет осей на прочность и жесткость. Конструкция осей, материалы. 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Усталосное разрушение. Требования, предъявляемые к конструкции деталей машин.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Червячная передача. Последовательность расчета. Область применения. Преимущества и недостатки.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Шпоночные соединения. Достоинства и недостатки. Расчет и подбор шпонок.</w:t>
      </w:r>
    </w:p>
    <w:p w:rsidR="00120070" w:rsidRPr="006E0970" w:rsidRDefault="00120070" w:rsidP="006E0970">
      <w:pPr>
        <w:pStyle w:val="11"/>
        <w:numPr>
          <w:ilvl w:val="0"/>
          <w:numId w:val="1"/>
        </w:numPr>
        <w:spacing w:after="0" w:line="324" w:lineRule="auto"/>
        <w:ind w:left="0" w:firstLine="0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Шлицевые соединения. Типы шлиц и расчет шлицевых соединений.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120070" w:rsidRPr="006E0970" w:rsidRDefault="00120070" w:rsidP="006E0970">
      <w:pPr>
        <w:spacing w:after="0" w:line="32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3.1. Практические </w:t>
      </w:r>
      <w:r w:rsidRPr="006E0970">
        <w:rPr>
          <w:rFonts w:ascii="Times New Roman" w:hAnsi="Times New Roman" w:cs="Times New Roman"/>
          <w:b/>
          <w:bCs/>
          <w:sz w:val="28"/>
          <w:szCs w:val="28"/>
        </w:rPr>
        <w:t xml:space="preserve"> задачи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многоступенчатого редуктора, если известно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3,145;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34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2;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56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диаметр винта передачи «Винт-Гайка» d</w:t>
      </w:r>
      <w:r w:rsidRPr="006E097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6E0970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6E0970">
        <w:rPr>
          <w:rFonts w:ascii="Times New Roman" w:hAnsi="Times New Roman" w:cs="Times New Roman"/>
          <w:sz w:val="28"/>
          <w:szCs w:val="28"/>
        </w:rPr>
        <w:t>?, если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4кН,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h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0,75,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6E0970">
        <w:rPr>
          <w:rFonts w:ascii="Times New Roman" w:hAnsi="Times New Roman" w:cs="Times New Roman"/>
          <w:sz w:val="28"/>
          <w:szCs w:val="28"/>
        </w:rPr>
        <w:t>] = 6HПа.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число зубьев на ведущем колесе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если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32 мм,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высоту гайки передачи «Винт-Гайка» Н = ?, если Ψ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1,8,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45, h = 3.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конической передачи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2,2 кВт, n1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 xml:space="preserve">-1 </w:t>
      </w:r>
      <w:r w:rsidRPr="006E0970">
        <w:rPr>
          <w:rFonts w:ascii="Times New Roman" w:hAnsi="Times New Roman" w:cs="Times New Roman"/>
          <w:sz w:val="28"/>
          <w:szCs w:val="28"/>
        </w:rPr>
        <w:t>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=?, a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21 мм,.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(тепловой) червячной передачи, если известно что N = 5 кВт, η = 0,76,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S = 0,8 м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>, [Т] = 333 К.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червячной передачи на изгиб, если дано: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4,7 кН·м,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1,14, b = 25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изгиб,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кН·м,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4,2,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мм, m = 2 мм,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>] = 200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конической передачи на контактную прочность, если известно:D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Ψ = 0,25,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1,5 кН,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 [σ] = 350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изгиб зубьев, если известно: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 кН, Y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3,6, K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F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1,7, b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мм, m = 2 мм.</w:t>
      </w:r>
    </w:p>
    <w:p w:rsidR="00120070" w:rsidRPr="006E0970" w:rsidRDefault="00120070" w:rsidP="006E0970">
      <w:pPr>
        <w:numPr>
          <w:ilvl w:val="0"/>
          <w:numId w:val="2"/>
        </w:numPr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косозубой передачи на контактную прочность, если известно: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189 мм,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1,1,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15,0 кН ∙ 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изгиб, если известно: [σ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6E0970">
        <w:rPr>
          <w:rFonts w:ascii="Times New Roman" w:hAnsi="Times New Roman" w:cs="Times New Roman"/>
          <w:sz w:val="28"/>
          <w:szCs w:val="28"/>
        </w:rPr>
        <w:t>] = 30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90, F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6,63 кН,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мм, m = 2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Провести расчет прямозубой передачи на контактную прочность, если известно: Ψ = 0,3,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250 мм,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Н ∙ м,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1, [σ] = 400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15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червячной передачи, если известно, что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 кН·м,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 мм, α = 20,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 кН·м,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 конической передачи, если известно, что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200 Н·м,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валу Т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известно,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0,97,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1,25,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 кВт. 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силы, действующие в зацеплении, если известно, что передача прямозубая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477,67 Н·м,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130 мм, α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6E0970">
        <w:rPr>
          <w:rFonts w:ascii="Times New Roman" w:hAnsi="Times New Roman" w:cs="Times New Roman"/>
          <w:sz w:val="28"/>
          <w:szCs w:val="28"/>
        </w:rPr>
        <w:t>= 20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lastRenderedPageBreak/>
        <w:t>Определить крутящий момент на ведомом валу прямозубого одноступенчатого редуктора, если известно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900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 = 20 кВт,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6E0970">
        <w:rPr>
          <w:rFonts w:ascii="Times New Roman" w:hAnsi="Times New Roman" w:cs="Times New Roman"/>
          <w:sz w:val="28"/>
          <w:szCs w:val="28"/>
        </w:rPr>
        <w:t>= 0,96.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число зубьев на ведомом валу косозубого цилиндрического редуктора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=?,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=2500мин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=2000мин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β=12 град., а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w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80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частоту вращения ведомого вала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?, если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 кВт,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140 Н∙м,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1,2 </w:t>
      </w:r>
      <w:r w:rsidRPr="006E0970">
        <w:rPr>
          <w:rFonts w:ascii="Times New Roman" w:hAnsi="Times New Roman" w:cs="Times New Roman"/>
          <w:sz w:val="28"/>
          <w:szCs w:val="28"/>
        </w:rPr>
        <w:t>= 0,98,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170 Н∙м.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межосевое расстояние цепной передачи а = ?, если К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t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2,8, V = 1,[р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E0970">
        <w:rPr>
          <w:rFonts w:ascii="Times New Roman" w:hAnsi="Times New Roman" w:cs="Times New Roman"/>
          <w:sz w:val="28"/>
          <w:szCs w:val="28"/>
        </w:rPr>
        <w:t>] = 15 мПа,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линейную скорость ременной передачи V = ?, если ε = 0,01, </w:t>
      </w:r>
      <w:r w:rsidRPr="006E0970">
        <w:rPr>
          <w:rFonts w:ascii="Times New Roman" w:hAnsi="Times New Roman" w:cs="Times New Roman"/>
          <w:sz w:val="28"/>
          <w:szCs w:val="28"/>
        </w:rPr>
        <w:br/>
        <w:t>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диаметр шкифа ведомого вала d = ?, если  ε = 0,01,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1000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446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6E0970">
        <w:rPr>
          <w:rFonts w:ascii="Times New Roman" w:hAnsi="Times New Roman" w:cs="Times New Roman"/>
          <w:sz w:val="28"/>
          <w:szCs w:val="28"/>
        </w:rPr>
        <w:t>1,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и делительный диаметр шестерни, если: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400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160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m = 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36.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КПД трехступенчатого редуктора, если известно что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</w:t>
      </w:r>
      <w:r w:rsidRPr="006E0970">
        <w:rPr>
          <w:rFonts w:ascii="Times New Roman" w:hAnsi="Times New Roman" w:cs="Times New Roman"/>
          <w:sz w:val="28"/>
          <w:szCs w:val="28"/>
        </w:rPr>
        <w:br/>
        <w:t>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0,99,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0,97.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передаточное отношение редуктора, если известно что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6, </w:t>
      </w:r>
      <w:r w:rsidRPr="006E0970">
        <w:rPr>
          <w:rFonts w:ascii="Times New Roman" w:hAnsi="Times New Roman" w:cs="Times New Roman"/>
          <w:sz w:val="28"/>
          <w:szCs w:val="28"/>
        </w:rPr>
        <w:br/>
        <w:t>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12,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20,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крутящий момент на ведущем и ведомом валах редуктора, если известно, что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 кВт,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Pr="006E0970">
        <w:rPr>
          <w:rFonts w:ascii="Times New Roman" w:hAnsi="Times New Roman" w:cs="Times New Roman"/>
          <w:sz w:val="28"/>
          <w:szCs w:val="28"/>
        </w:rPr>
        <w:t>= 3,14, η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0,96,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окружную силу, действующую в зацеплении прямозубой передачи, если известно N = 3 кВт, n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500 мин</w:t>
      </w:r>
      <w:r w:rsidRPr="006E0970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E0970">
        <w:rPr>
          <w:rFonts w:ascii="Times New Roman" w:hAnsi="Times New Roman" w:cs="Times New Roman"/>
          <w:sz w:val="28"/>
          <w:szCs w:val="28"/>
        </w:rPr>
        <w:t>, d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 мм.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 xml:space="preserve">Определить межосевое расстояние косозубой передачи, если известно что </w:t>
      </w:r>
      <w:r w:rsidRPr="006E0970">
        <w:rPr>
          <w:rFonts w:ascii="Times New Roman" w:hAnsi="Times New Roman" w:cs="Times New Roman"/>
          <w:sz w:val="28"/>
          <w:szCs w:val="28"/>
        </w:rPr>
        <w:br/>
        <w:t>Ка = 4950, U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3,14,  T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 xml:space="preserve"> = 300 Н · м, Kнв = 1,17, Ψ = 0,4, [σ] = 300 мПа.</w:t>
      </w:r>
    </w:p>
    <w:p w:rsidR="00120070" w:rsidRPr="006E0970" w:rsidRDefault="00120070" w:rsidP="006E0970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24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6E0970">
        <w:rPr>
          <w:rFonts w:ascii="Times New Roman" w:hAnsi="Times New Roman" w:cs="Times New Roman"/>
          <w:sz w:val="28"/>
          <w:szCs w:val="28"/>
        </w:rPr>
        <w:t>Определить делительный, внешний и внутренний диаметры шестерни одноступенчатой прямозубой передачи, если известно, что m=2мм, Z</w:t>
      </w:r>
      <w:r w:rsidRPr="006E097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6E0970">
        <w:rPr>
          <w:rFonts w:ascii="Times New Roman" w:hAnsi="Times New Roman" w:cs="Times New Roman"/>
          <w:sz w:val="28"/>
          <w:szCs w:val="28"/>
        </w:rPr>
        <w:t>= 30.</w:t>
      </w:r>
    </w:p>
    <w:p w:rsidR="00120070" w:rsidRPr="006E0970" w:rsidRDefault="00120070" w:rsidP="006E0970">
      <w:pPr>
        <w:spacing w:after="0" w:line="360" w:lineRule="auto"/>
        <w:ind w:left="-142" w:right="-143"/>
        <w:rPr>
          <w:rFonts w:ascii="Times New Roman" w:hAnsi="Times New Roman" w:cs="Times New Roman"/>
          <w:sz w:val="28"/>
          <w:szCs w:val="28"/>
        </w:rPr>
      </w:pP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3.4. Критерии оценок.</w:t>
      </w:r>
    </w:p>
    <w:p w:rsidR="00120070" w:rsidRPr="00C9030F" w:rsidRDefault="00120070" w:rsidP="00063BE8">
      <w:pPr>
        <w:pStyle w:val="c16"/>
        <w:spacing w:before="0" w:beforeAutospacing="0" w:after="0" w:afterAutospacing="0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«5»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«4»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lastRenderedPageBreak/>
        <w:t>Оценка «3»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даны, все задачи решены, но допущены существенные ошибки и неточности.</w:t>
      </w:r>
    </w:p>
    <w:p w:rsidR="00120070" w:rsidRPr="00C9030F" w:rsidRDefault="00120070" w:rsidP="00063BE8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ascii="Times New Roman" w:hAnsi="Times New Roman"/>
          <w:color w:val="000000"/>
          <w:sz w:val="28"/>
          <w:szCs w:val="28"/>
        </w:rPr>
      </w:pPr>
      <w:r w:rsidRPr="00C9030F">
        <w:rPr>
          <w:rStyle w:val="c2"/>
          <w:rFonts w:ascii="Times New Roman" w:hAnsi="Times New Roman"/>
          <w:b/>
          <w:bCs/>
          <w:i/>
          <w:iCs/>
          <w:color w:val="000000"/>
          <w:sz w:val="28"/>
          <w:szCs w:val="28"/>
        </w:rPr>
        <w:t>Оценка «2»</w:t>
      </w:r>
      <w:r w:rsidRPr="00C9030F">
        <w:rPr>
          <w:rStyle w:val="c2"/>
          <w:rFonts w:ascii="Times New Roman" w:hAnsi="Times New Roman"/>
          <w:color w:val="000000"/>
          <w:sz w:val="28"/>
          <w:szCs w:val="28"/>
        </w:rPr>
        <w:t xml:space="preserve"> - ответы на вопросы не даны, задачи не решены.</w:t>
      </w:r>
    </w:p>
    <w:p w:rsidR="00120070" w:rsidRPr="002604F2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3.5. </w:t>
      </w: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Тестовые задания для текущего контроля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Устройство, осуществляющее механические движения для преобразования энергии, материалов и информации с целью облегчения физического и умственного труда человека называется…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машиной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узлом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механизмом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сборочной единицей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Машины по назначению условно подразделяют на группы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энергетические, рабочие, информационные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двигатели, преобразователи, транспортные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вычислительные, кибернетические, машины-орудия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машинные агрегаты, машины-орудия, машины, состоящие из нескольких агрегатов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представляет собой…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совокупность звеньев соединенных кинематическими парами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кинематическую цепь со стойкой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механическую систему для преобразования движения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систему тел, преобразующих энергию из одного вида в другой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Деталью называют изделие,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Узлом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Сборочной единицей называют изделие,…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выполненное из одного материала без применения сборочных операций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представляющее собой законченную сборочную единицу, состоящую из деталей, имеющих общее функциональное назначение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составные части которого подлежат соединению между собой на предприятии изготовителе сборочными операциями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деталям общего назначения не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шкив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поршень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последовательность стадий проектирования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техническое задание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техническое предложение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эскизный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технический проект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разработка рабочей документации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основным критериям работоспособности и расчета деталей и узлов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прочность, жесткость, износостойкость,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производительность, надежность,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удобство сборки, разборки и замены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технологичность, эстетичность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выполнении проектного расчета определяют…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размеры детали и выбирают ее материал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напряжения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коэффициенты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на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напряжений или коэффициентов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размеров детали в опасных сечениях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материала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внешнего вида и цвета детали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деталей, узлов и механизмов начинается с…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конструирования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проверочного расчета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конструировании узла или механизма целесообразно…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полностью выполнить все расчеты и затем сконструировать узел или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сконструировать узел или механизм, а затем выполнить все расчеты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расчеты и конструирование выполнять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.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Механические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Мощность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" o:spid="_x0000_i1025" type="#_x0000_t75" alt="hello_html_1ac0ceaf.gif" style="width:24.75pt;height:21pt;visibility:visible">
            <v:imagedata r:id="rId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" o:spid="_x0000_i1026" type="#_x0000_t75" alt="hello_html_m6222a98c.gif" style="width:22.5pt;height:21pt;visibility:visible">
            <v:imagedata r:id="rId1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" o:spid="_x0000_i1027" type="#_x0000_t75" alt="hello_html_m31390447.gif" style="width:26.25pt;height:11.25pt;visibility:visible">
            <v:imagedata r:id="rId1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" o:spid="_x0000_i1028" type="#_x0000_t75" alt="hello_html_5bdb2655.gif" style="width:24pt;height:9pt;visibility:visible">
            <v:imagedata r:id="rId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КПД механической передачи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" o:spid="_x0000_i1029" type="#_x0000_t75" alt="hello_html_524dd06f.gif" style="width:24.75pt;height:23.25pt;visibility:visible">
            <v:imagedata r:id="rId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6" o:spid="_x0000_i1030" type="#_x0000_t75" alt="hello_html_m60cb2ad9.gif" style="width:29.25pt;height:11.25pt;visibility:visible">
            <v:imagedata r:id="rId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" o:spid="_x0000_i1031" type="#_x0000_t75" alt="hello_html_6d1f7b27.gif" style="width:38.25pt;height:22.5pt;visibility:visible">
            <v:imagedata r:id="rId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" o:spid="_x0000_i1032" type="#_x0000_t75" alt="hello_html_27f227ef.gif" style="width:24.75pt;height:23.25pt;visibility:visible">
            <v:imagedata r:id="rId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повышающей и называется мультипликатором при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" o:spid="_x0000_i1033" type="#_x0000_t75" alt="hello_html_28500fa7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" o:spid="_x0000_i1034" type="#_x0000_t75" alt="hello_html_8639345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" o:spid="_x0000_i1035" type="#_x0000_t75" alt="hello_html_162dad3b.gif" style="width:45pt;height:11.25pt;visibility:visible">
            <v:imagedata r:id="rId1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" o:spid="_x0000_i1036" type="#_x0000_t75" alt="hello_html_m6b0ef34e.gif" style="width:45.75pt;height:11.25pt;visibility:visible">
            <v:imagedata r:id="rId2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Механическая передача является понижающей и называется редуктором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3" o:spid="_x0000_i1037" type="#_x0000_t75" alt="hello_html_28500fa7.gif" style="width:45pt;height:11.25pt;visibility:visible">
            <v:imagedata r:id="rId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4" o:spid="_x0000_i1038" type="#_x0000_t75" alt="hello_html_m6b0ef34e.gif" style="width:45.75pt;height:11.25pt;visibility:visible">
            <v:imagedata r:id="rId2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5" o:spid="_x0000_i1039" type="#_x0000_t75" alt="hello_html_162dad3b.gif" style="width:45pt;height:11.25pt;visibility:visible">
            <v:imagedata r:id="rId1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6" o:spid="_x0000_i1040" type="#_x0000_t75" alt="hello_html_8639345.gif" style="width:45.75pt;height:11.25pt;visibility:visible">
            <v:imagedata r:id="rId1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Коэффициент полезного действия (КПД) механического привода определяется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7" o:spid="_x0000_i1041" type="#_x0000_t75" alt="hello_html_m294fd8bf.gif" style="width:66.75pt;height:11.25pt;visibility:visible">
            <v:imagedata r:id="rId2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8" o:spid="_x0000_i1042" type="#_x0000_t75" alt="hello_html_8433397.gif" style="width:66pt;height:11.25pt;visibility:visible">
            <v:imagedata r:id="rId2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9" o:spid="_x0000_i1043" type="#_x0000_t75" alt="hello_html_12a5bee6.gif" style="width:84pt;height:11.25pt;visibility:visible">
            <v:imagedata r:id="rId2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0" o:spid="_x0000_i1044" type="#_x0000_t75" alt="hello_html_m259df422.gif" style="width:56.25pt;height:11.25pt;visibility:visible">
            <v:imagedata r:id="rId2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высокий КПД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 коническая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зубчатая цилиндрическая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 механическим передачам зацеплением относятся …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1) зубчатые, волновые, клиноременные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2) зубчатые, фрикционные, червячные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3) зубчатые, цепные, червячные, планетарные</w:t>
      </w:r>
    </w:p>
    <w:p w:rsidR="00120070" w:rsidRPr="00661E9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sz w:val="18"/>
          <w:szCs w:val="18"/>
          <w:lang w:eastAsia="ru-RU"/>
        </w:rPr>
      </w:pPr>
      <w:r w:rsidRPr="00661E92">
        <w:rPr>
          <w:rFonts w:ascii="Times New Roman" w:hAnsi="Times New Roman" w:cs="Times New Roman"/>
          <w:sz w:val="24"/>
          <w:szCs w:val="24"/>
          <w:lang w:eastAsia="ru-RU"/>
        </w:rPr>
        <w:t>4) зубчатые, червячные, ременные,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механическим передачам трением относится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клиноременная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волновая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планетарная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винтовая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имеет … передача.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коническая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ременная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цилиндрическая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червячная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механическом приводе быстроходной называется передача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расположенная ближе к двигателю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расположенная ближе к рабочем органу привода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открытая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закрытая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механической передачи определяют по формуле...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1" o:spid="_x0000_i1045" type="#_x0000_t75" alt="hello_html_4b967cc1.gif" style="width:19.5pt;height:21pt;visibility:visible">
            <v:imagedata r:id="rId2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2" o:spid="_x0000_i1046" type="#_x0000_t75" alt="hello_html_m2d63ec54.gif" style="width:30pt;height:10.5pt;visibility:visible">
            <v:imagedata r:id="rId2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3" o:spid="_x0000_i1047" type="#_x0000_t75" alt="hello_html_576615d8.gif" style="width:20.25pt;height:21pt;visibility:visible">
            <v:imagedata r:id="rId2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4" o:spid="_x0000_i1048" type="#_x0000_t75" alt="hello_html_m2d63ec54.gif" style="width:30pt;height:10.5pt;visibility:visible">
            <v:imagedata r:id="rId2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Зубчатые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Движение в зубчатых передачах передается за счет…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зацепления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сил трения между зубьями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прижатия колес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 зубьев друг по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цилиндрических зубчатых передачах передаточное отношение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переменное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5" o:spid="_x0000_i1049" type="#_x0000_t75" alt="hello_html_7d17ea35.gif" style="width:18pt;height:9pt;visibility:visible">
            <v:imagedata r:id="rId2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6" o:spid="_x0000_i1050" type="#_x0000_t75" alt="hello_html_23bfebb0.gif" style="width:21pt;height:7.5pt;visibility:visible">
            <v:imagedata r:id="rId2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Минимальное число зубьев прямозубых зубчатых колес по условию отсутствия подрезания равно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7" o:spid="_x0000_i1051" type="#_x0000_t75" alt="hello_html_m3d565bdc.gif" style="width:31.5pt;height:11.25pt;visibility:visible">
            <v:imagedata r:id="rId3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8" o:spid="_x0000_i1052" type="#_x0000_t75" alt="hello_html_7d286295.gif" style="width:30.75pt;height:11.25pt;visibility:visible">
            <v:imagedata r:id="rId3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29" o:spid="_x0000_i1053" type="#_x0000_t75" alt="hello_html_7d02f014.gif" style="width:30.75pt;height:11.25pt;visibility:visible">
            <v:imagedata r:id="rId3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0" o:spid="_x0000_i1054" type="#_x0000_t75" alt="hello_html_m7cac5737.gif" style="width:30pt;height:11.25pt;visibility:visible">
            <v:imagedata r:id="rId3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1" o:spid="_x0000_i1055" type="#_x0000_t75" alt="hello_html_m2fa5fbeb.gif" style="width:31.5pt;height:11.25pt;visibility:visible">
            <v:imagedata r:id="rId3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Зацепление зубчатых колес эквивалентно качению без скольжения окружностей называемых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делительными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начальными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окружностями вершин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основными окружностями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окружностями впадин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 зубчатых колес находящихся в зацепление должны быть одинаковыми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делительные диаметры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ширина колес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числа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Стандартизированным параметром зубчатых колес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число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делительный диаметр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модуль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шаг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зубчатой передаче напряжения изгиба вызывают … зубьев.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усталостное выкрашивание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поломку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износ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заедание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Основнымикритериями работоспособности зубчатых передач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 при 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контактная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 зацеплении косозубой цилиндрической передачи действуют силы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радиальная, окружная,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радиальная, осевая,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радиальная, окружная, нормальная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радиальная, окружная, осевая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размеры открытой зубчатой передачи определяют расчетом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на прочность при изгибе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на прочность присрезе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на контактную прочность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 прочность при смятии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5) на прочность при сжатии зубьев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проектного расчета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2" o:spid="_x0000_i1056" type="#_x0000_t75" alt="hello_html_47c60f60.gif" style="width:66.75pt;height:21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3" o:spid="_x0000_i1057" type="#_x0000_t75" alt="hello_html_m6c1c86bf.gif" style="width:92.25pt;height:27.7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4" o:spid="_x0000_i1058" type="#_x0000_t75" alt="hello_html_m63014c72.gif" style="width:119.25pt;height:24.7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5" o:spid="_x0000_i1059" type="#_x0000_t75" alt="hello_html_m3bf9cced.gif" style="width:73.5pt;height:26.25pt;visibility:visible">
            <v:imagedata r:id="rId3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контактных напряжений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6" o:spid="_x0000_i1060" type="#_x0000_t75" alt="hello_html_47c60f60.gif" style="width:66.75pt;height:21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7" o:spid="_x0000_i1061" type="#_x0000_t75" alt="hello_html_m6c1c86bf.gif" style="width:92.25pt;height:27.7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8" o:spid="_x0000_i1062" type="#_x0000_t75" alt="hello_html_m63014c72.gif" style="width:119.25pt;height:24.7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lastRenderedPageBreak/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39" o:spid="_x0000_i1063" type="#_x0000_t75" alt="hello_html_m3bf9cced.gif" style="width:73.5pt;height:26.25pt;visibility:visible">
            <v:imagedata r:id="rId3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13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Формула для проверочного расчета напряжений изгиба цилиндрических зубчатых передач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0" o:spid="_x0000_i1064" type="#_x0000_t75" alt="hello_html_47c60f60.gif" style="width:66.75pt;height:21pt;visibility:visible">
            <v:imagedata r:id="rId3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1" o:spid="_x0000_i1065" type="#_x0000_t75" alt="hello_html_m6c1c86bf.gif" style="width:92.25pt;height:27.75pt;visibility:visible">
            <v:imagedata r:id="rId3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2" o:spid="_x0000_i1066" type="#_x0000_t75" alt="hello_html_m63014c72.gif" style="width:119.25pt;height:24.75pt;visibility:visible">
            <v:imagedata r:id="rId3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7"/>
          <w:szCs w:val="27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3" o:spid="_x0000_i1067" type="#_x0000_t75" alt="hello_html_m3bf9cced.gif" style="width:73.5pt;height:26.25pt;visibility:visible">
            <v:imagedata r:id="rId3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Большее передаточное отношение обеспечивает … редуктор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конический одноступенчатый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червячно - цилиндрический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цилиндрический соосный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коническо-цилиндрический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Темы 3.8 и 3.9 Ременные и цепные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 действия ременной передачи основан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расчетом ременных передач является расчет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По долговечности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Тяговой способности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Прочности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Допускаемому натяжению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Максимальное рекомендуемое число ремней в ременной передаче не должно превышать…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недостатком ременных передач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Низкий кпд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Окружная сила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ременной передаче определяется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+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3) 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t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=F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0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Δ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F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t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=2F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Клиновая форма ремня по сравнению с плоским ремнем…сцепление со шкивом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Не влияет на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Усталостное разрушение ремня зависит от…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Попадания образивных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Буксования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Перегрева ремня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Циклического изгиба при огибании шкивов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недостаткам цепной передачи по сравнению с ременной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Постоянство передаточного отношения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Меньшие габариты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Шум при работе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Меньшие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Нагрузочная способность цепной передачи…нагрузочной способности ременной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Соответствует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Регулировка натяжения цепи осуществляется…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Перемещением оси одной из звездочек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Перемещением натяжных звездочек или роликов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Обоими указанными способами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 критерием работоспособности цепной передачи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Износостойкость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Прочность шарниров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Жесткость цепи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Прочность цепи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являются передачами…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трением с непосредственным контактом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зацеплением с непосредственным контактом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зацеплением с гибкой связью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достоинствам фрикционных передач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фрикционных передач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простота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большие нагрузки на валы и 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необходимость специальных нажимных устройств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постоянство передаточного числа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взаимного расположения осей фрикционные передачи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цилиндрические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конические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лобовые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бесступенчатые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Сила прижатия катков фрикционной передачи по сравнению с окружной силой…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отличается от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может быть как больше так и меньше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Фрикционные передачи работают…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всегда без смазки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только со смазкой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как со смазкой, так и без нее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фрикционной передачи основана на использовании сил…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зацепления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давления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фрикционных передач распространены следующие сочетания материалов…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сталь по стали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сталь по пластмассе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чугун по чугуну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сталь или чугун по прорезиненной ткани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простым по конструкции является… вариатор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торовый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многодисковый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Передаточное отношение силовых фрикционных передач не превышает…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3.10 Валы и оси.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3.1 Конструкции валов и расчеты на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передачи крутящего момента и поддержания вращающихся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поддержания вращающихся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различных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Валы передач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валов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расчета валов называют…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проектный, проверочный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проверочный, плоскостной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проверочный, ориентировочный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вала…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определяют диаметр конца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производят расчет на статическую прочность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производят расчет на выносливость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производят расчет на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проектном расчете диаметр конца вала определяют из условия прочности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Осевой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4" o:spid="_x0000_i1068" type="#_x0000_t75" alt="hello_html_2c3e466d.gif" style="width:16.5pt;height:11.2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5" o:spid="_x0000_i1069" type="#_x0000_t75" alt="hello_html_m2556e018.gif" style="width:18pt;height:11.25pt;visibility:visible">
            <v:imagedata r:id="rId4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6" o:spid="_x0000_i1070" type="#_x0000_t75" alt="hello_html_m1071ba96.gif" style="width:15pt;height:19.5pt;visibility:visible">
            <v:imagedata r:id="rId4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Полярный момент сопротивления сплошного круглого сечения определяют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7" o:spid="_x0000_i1071" type="#_x0000_t75" alt="hello_html_2c3e466d.gif" style="width:16.5pt;height:11.25pt;visibility:visible">
            <v:imagedata r:id="rId3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8" o:spid="_x0000_i1072" type="#_x0000_t75" alt="hello_html_m2556e018.gif" style="width:18pt;height:11.25pt;visibility:visible">
            <v:imagedata r:id="rId40" o:title=""/>
          </v:shape>
        </w:pic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49" o:spid="_x0000_i1073" type="#_x0000_t75" alt="hello_html_m62a00377.gif" style="width:6pt;height:10.5pt;visibility:visible">
            <v:imagedata r:id="rId4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0" o:spid="_x0000_i1074" type="#_x0000_t75" alt="hello_html_m1071ba96.gif" style="width:15pt;height:19.5pt;visibility:visible">
            <v:imagedata r:id="rId4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статическую прочность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вала на выносливость заключается в определении…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коэффициента запаса прочности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эквивалентного напряжения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напряжения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напряжения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Параметрами, характеризующими жесткость вала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прогиб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угол наклона поперечного сечения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напряжение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4) напряжение кручения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работоспособности и расчета осей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обеспечения синхронности работы отдельных деталей машин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критериями работоспособности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прочность, жесткость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прочность, долговечность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прочность, грузоподъемность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жесткость, виброустойчивость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Оси работают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изгиб и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 и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изгиб и растяжение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Факторами, влияющими на жесткость осей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предел прочности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предел текучести σ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модуль упругости 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осевой момент инерции J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Расчет на выносливость для осей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проектировочным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проектировочным и проверочным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</w:t>
      </w:r>
      <w:r w:rsidRPr="00AF719E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г</w:t>
      </w:r>
    </w:p>
    <w:p w:rsidR="00120070" w:rsidRPr="00AF719E" w:rsidRDefault="00966B1E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1" o:spid="_x0000_i1075" type="#_x0000_t75" alt="к вопросу 6" style="width:164.25pt;height:198.75pt;visibility:visible">
            <v:imagedata r:id="rId4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Размеры детали 1 в опасном сечении рассчитывают по формуле…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2" o:spid="_x0000_i1076" type="#_x0000_t75" alt="hello_html_m60ba28db.gif" style="width:35.25pt;height:21.75pt;visibility:visible">
            <v:imagedata r:id="rId4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3" o:spid="_x0000_i1077" type="#_x0000_t75" alt="hello_html_m544b0714.gif" style="width:35.25pt;height:21.75pt;visibility:visible">
            <v:imagedata r:id="rId4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54" o:spid="_x0000_i1078" type="#_x0000_t75" alt="hello_html_12cd0ed2.gif" style="width:31.5pt;height:21.75pt;visibility:visible">
            <v:imagedata r:id="rId46" o:title=""/>
          </v:shape>
        </w:pict>
      </w: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55" o:spid="_x0000_i1079" type="#_x0000_t75" alt="к вопросу 7" style="width:229.5pt;height:169.5pt;visibility:visible">
            <v:imagedata r:id="rId4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Невращающаяся ось изображена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3) 3</w:t>
      </w:r>
    </w:p>
    <w:p w:rsidR="00120070" w:rsidRPr="00AF719E" w:rsidRDefault="00966B1E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6" o:spid="_x0000_i1080" type="#_x0000_t75" alt="к вопросу 8-1" style="width:155.25pt;height:209.25pt;visibility:visible">
            <v:imagedata r:id="rId4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Изгибающий момент в опасном сечении оси определяют по формуле…</w:t>
      </w:r>
    </w:p>
    <w:p w:rsidR="00120070" w:rsidRPr="00AF719E" w:rsidRDefault="00185549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noProof/>
          <w:lang w:eastAsia="ru-RU"/>
        </w:rPr>
        <w:pict>
          <v:shape id="Рисунок 2" o:spid="_x0000_s1026" type="#_x0000_t75" alt="hello_html_m588aad51.png" style="position:absolute;margin-left:0;margin-top:0;width:208.5pt;height:88.5pt;z-index:1;visibility:visible;mso-position-horizontal:left;mso-position-vertical-relative:line" o:allowoverlap="f">
            <v:imagedata r:id="rId49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1) F ·a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2) R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3) 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BF24B4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BF24B4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·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</w:t>
      </w:r>
    </w:p>
    <w:p w:rsidR="00120070" w:rsidRPr="00BF24B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val="en-US"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BF24B4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Напряжения во 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в невращающейся оси изменяются по закону…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Подшипник качения состоит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Внутреннего и наружного колец, тел качения, сепаратора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Вкладыша, корпуса,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Корпуса, сепаратора,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Внутреннего и наружного колец, тел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Сепаратор в подшипнике…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Разделяет и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 нагрузочную способность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Уменьшает трение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Направляет тела качения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форме тел качения подшипники разделяют на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Шариковые, роликовые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Радиальные,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Роликовые,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Шариковые,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Только осевую нагрузку воспринимает 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Шариковый радиальный однорядный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Роликовый радиально-упорный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Шариковый упорный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Роликовый двухрядный радиальный сферический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внутреннего кольца подшипника 210 равен…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50мм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100мм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200мм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Шариковый радиальный однорядный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57" o:spid="_x0000_i1081" type="#_x0000_t75" alt="ScanImage001" style="width:337.5pt;height:151.5pt;visibility:visible">
            <v:imagedata r:id="rId5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Роликовый радиально-упорный подшипник изображен на рисунке…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4) Г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5) Д</w:t>
      </w:r>
    </w:p>
    <w:p w:rsidR="00120070" w:rsidRPr="00AF719E" w:rsidRDefault="00966B1E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58" o:spid="_x0000_i1082" type="#_x0000_t75" alt="ScanImage001" style="width:337.5pt;height:151.5pt;visibility:visible">
            <v:imagedata r:id="rId5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Радиально-упорные подшипники могут воспринимать… нагрузки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Радиальные и осевые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Большей нагрузочной способностью при одном и том же диаметре внутреннего кольца обладают подшипники … серии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Особолегкой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Легкой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Средней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Тяжелой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высоким из перечисленных классов точности подшипников качения является…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2</w:t>
      </w:r>
    </w:p>
    <w:p w:rsidR="00120070" w:rsidRPr="00AF719E" w:rsidRDefault="00120070" w:rsidP="00661E92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Подшипники скольжения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недостаткам подшипников скольжения относятся…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работы при высоких скоростях и нагрузках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малая чувствительность к ударным нагрузкам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зависимости от направления нагрузки подшипники скольжения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радиальные, радиально-упорные, упорные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разъемные, неразъемные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выполненные в отдельном корпусе, встроенные в механизм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Достоинствами подшипников скольжения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малые габариты в радиальном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возможность работы при высоких скоростях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возможность выполнения их разъемными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большие габариты в осевом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Изнашивание трущихся поверхностей отсутствует при… режиме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полужидкостном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Наиболее сложным по конструкции является… подшипник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гидростатический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гидродинамический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сухого трения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966B1E" w:rsidP="0066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59" o:spid="_x0000_i1083" type="#_x0000_t75" alt="Подшипники 01" style="width:306pt;height:193.5pt;visibility:visible">
            <v:imagedata r:id="rId5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Упорный подшипник скольжения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0" o:spid="_x0000_i1084" type="#_x0000_t75" alt="Подшипники 01" style="width:306pt;height:141.75pt;visibility:visible">
            <v:imagedata r:id="rId5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Радиально-упорный подшипник изображен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2) 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С</w:t>
      </w:r>
    </w:p>
    <w:p w:rsidR="00120070" w:rsidRPr="00AF719E" w:rsidRDefault="00966B1E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1" o:spid="_x0000_i1085" type="#_x0000_t75" alt="Подшипники 01" style="width:306pt;height:193.5pt;visibility:visible">
            <v:imagedata r:id="rId5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Муфты Муфты постоянные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Основными функциями муфт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соединение концов валов и передача крутящего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компенсирование погрешностей расположения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уменьшение динамических нагрузок, предохранение от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создание дополнительной опоры для длинных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назначению механические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постоянные, управляемые,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фланцевые, цепные,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втулочные, кулачковые,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По назначению постоянные муфты подразделяют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некомпенсирующие (глухие), жесткие компенсирующие,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упругие компенсирующие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втулочные, поперечно-свертные, продольно-свертные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фрикционные, зубчатые, цепные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предназначена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валов с радиальным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соединения валов с осевым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валов с угловым смещением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жестких валов без смещения</w:t>
      </w: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2" o:spid="_x0000_i1086" type="#_x0000_t75" alt="Муфта 05" style="width:293.25pt;height:147.75pt;visibility:visible">
            <v:imagedata r:id="rId5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Жесткие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неточности взаимного расположения соединяемых тихоходных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Упругие компенсирующие муфты служат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постоянного соединения строго соосных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Стандартные и нормализованные муфты подбирают по…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номинальному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расчетному моменту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номинальному моменту и частоте вращения вала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расчетному моменту и диаметрам концов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валов, оси которых расположены под углом друг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другу более 3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0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, следует использовать…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упругую втулочно-пальцевую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шарнирную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дисковую фрикционную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соединения быстроходных валов, подвергающихся динамическим нагрузкам, следует применять…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сцепную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жестким (глухим)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втулочно-пальцевая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упругим компенсирующим муфтам относится…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зубчатая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фрикционная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втулочная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упругая втулочно-пальцевая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предназначены для…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автоматического разъединения валов при опасных перегрузках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соединяемых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Управляемые муфты по конструкции разделяют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кулачковые, зубчатые,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цепные, втулочные,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фланцевые, предохранительные,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 плавное соединение валов обеспечивают…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 увеличением количества дисков трения в фрикционных муфтах при прочих равных условиях передаваемый момент…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увеличивается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уменьшается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 изменяется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 управляемых муфт…могут предохранять механизмы от внезапных перегрузок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кулачковые с прямоугольным профилем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к…муфтам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3" o:spid="_x0000_i1087" type="#_x0000_t75" alt="Муфта 02" style="width:224.25pt;height:177.75pt;visibility:visible">
            <v:imagedata r:id="rId5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4" o:spid="_x0000_i1088" type="#_x0000_t75" alt="Муфта 03" style="width:170.25pt;height:167.25pt;visibility:visible">
            <v:imagedata r:id="rId5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на рисунке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фрикционными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кулачковым</w:t>
      </w: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5" o:spid="_x0000_i1089" type="#_x0000_t75" alt="Муфта 07" style="width:360.75pt;height:163.5pt;visibility:visible">
            <v:imagedata r:id="rId5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кулачковой муфте расчет кулачков производят по напряжениям…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смятия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смятия и растяжения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сжатия и изгиба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Кулачковые и зубчатые управляемые муфты применяют при необходимости осуществления…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жесткой кинематической связи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плавного соединения и разъединения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соединения и разъединения особо быстроходных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Наименьшей нагрузочной способностью при одинаковых габаритах обладают…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кулачковые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зубчатые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фрикционные однодисковые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 самоуправляемые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Самоуправляемые муфты предназначены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автоматического соединения или разъединения валов при определенных условиях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2)соединения или разъединения валов при их вращении или в покое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смягчения динамических нагрузок, компенсации неточности взаимного расположения соединенных валов, демпфирования колебаний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 самоуправляемым муфтам относятся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предохранительная, обгонная, центробежная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поперечно-свертная (фланцевая), зубчатая, кулачковая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 разрушающимся элементом, втулочная, цепная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автоматического включения механизма при определенной угловой скорости следует использовать … муфту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управляемую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центробежную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упругую компенсирующую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предохранительную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Предохранительные муфты используют для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включения исполнительного механизма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защиты машины от перегрузки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передачи вращения только в одном направлении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компенсации вредного влияния несоосности валов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Муфта, обеспечивающая передачу момента в одном направлении и свободное относительное вращение в противоположном, называется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обгонной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центробежной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Муфты, используемые для автоматического соединения и разъединения валов при определенных частотах вращения, называют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повышения плавности пуска и разгона механизмов, имеющих значительные маховые моменты, применяют …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3) обгонные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6" o:spid="_x0000_i1090" type="#_x0000_t75" alt="Муфта 04" style="width:191.25pt;height:231.75pt;visibility:visible">
            <v:imagedata r:id="rId5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7" o:spid="_x0000_i1091" type="#_x0000_t75" alt="Муфта 01" style="width:214.5pt;height:201pt;visibility:visible">
            <v:imagedata r:id="rId5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Изображенная муфта относится к … муфтам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центробежным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предохранительным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обгонным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упругим компенсирующим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D045D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68" o:spid="_x0000_i1092" type="#_x0000_t75" alt="Муфта 08" style="width:150pt;height:249pt;visibility:visible">
            <v:imagedata r:id="rId5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Деталь 1 представленной на рисунке муфты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срезным штифтом, разрушающимся при перегрузе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штифтом, являющимся центрирующим элементом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элементом, служащим для балансировки муфты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966B1E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rFonts w:ascii="Tahoma" w:hAnsi="Tahoma" w:cs="Tahoma"/>
          <w:noProof/>
          <w:color w:val="000000"/>
          <w:sz w:val="18"/>
          <w:szCs w:val="18"/>
          <w:lang w:eastAsia="ru-RU"/>
        </w:rPr>
        <w:lastRenderedPageBreak/>
        <w:pict>
          <v:shape id="Рисунок 69" o:spid="_x0000_i1093" type="#_x0000_t75" alt="Муфта 0401" style="width:209.25pt;height:254.25pt;visibility:visible">
            <v:imagedata r:id="rId5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Резьбовые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Угол профиля метрической резьбы…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30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45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60</w:t>
      </w:r>
      <w:r w:rsidRPr="00AF719E"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качестве крепежных применяют…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метрические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условное обозначение метрической резьбы входит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внутренний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наружный диаметр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 угол подъема витка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угол профиля резьбы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Высота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нормальных стандартных гаек принимается равной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0" o:spid="_x0000_i1094" type="#_x0000_t75" alt="hello_html_m29ea3009.gif" style="width:22.5pt;height:9pt;visibility:visible">
            <v:imagedata r:id="rId6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1" o:spid="_x0000_i1095" type="#_x0000_t75" alt="hello_html_5f87c3fb.gif" style="width:30.75pt;height:9.75pt;visibility:visible">
            <v:imagedata r:id="rId6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2" o:spid="_x0000_i1096" type="#_x0000_t75" alt="hello_html_6bbb54a6.gif" style="width:31.5pt;height:9.75pt;visibility:visible">
            <v:imagedata r:id="rId6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3" o:spid="_x0000_i1097" type="#_x0000_t75" alt="hello_html_45668a83.gif" style="width:31.5pt;height:9.75pt;visibility:visible">
            <v:imagedata r:id="rId6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Основными ходовыми резьбами являются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треугольные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трапецеидальные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круглые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прямоугольные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Момент завинчивания резьбового соединения определяют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4" o:spid="_x0000_i1098" type="#_x0000_t75" alt="hello_html_28991eae.gif" style="width:51.75pt;height:12.75pt;visibility:visible">
            <v:imagedata r:id="rId6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5" o:spid="_x0000_i1099" type="#_x0000_t75" alt="hello_html_m26074d72.gif" style="width:69pt;height:11.25pt;visibility:visible">
            <v:imagedata r:id="rId6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6" o:spid="_x0000_i1100" type="#_x0000_t75" alt="hello_html_m4e430868.gif" style="width:118.5pt;height:12.75pt;visibility:visible">
            <v:imagedata r:id="rId6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7" o:spid="_x0000_i1101" type="#_x0000_t75" alt="hello_html_m2f9cfe9f.gif" style="width:69pt;height:11.25pt;visibility:visible">
            <v:imagedata r:id="rId6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Моменты, действующие в резьбовом соединении при затяжке, определяются по формулам 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момент сопротивления в резьбе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р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момент завинчивания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vertAlign w:val="subscript"/>
          <w:lang w:eastAsia="ru-RU"/>
        </w:rPr>
        <w:t>зав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момент сил трения на опорном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lastRenderedPageBreak/>
        <w:t>торце гайки </w:t>
      </w:r>
      <w:r w:rsidRPr="00AF719E">
        <w:rPr>
          <w:rFonts w:ascii="Times New Roman CYR" w:hAnsi="Times New Roman CYR" w:cs="Times New Roman CYR"/>
          <w:i/>
          <w:iCs/>
          <w:color w:val="000000"/>
          <w:sz w:val="24"/>
          <w:szCs w:val="24"/>
          <w:lang w:eastAsia="ru-RU"/>
        </w:rPr>
        <w:t>Т</w: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т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А)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8" o:spid="_x0000_i1102" type="#_x0000_t75" alt="hello_html_m282a33c8.gif" style="width:57pt;height:11.25pt;visibility:visible">
            <v:imagedata r:id="rId68" o:title=""/>
          </v:shape>
        </w:pict>
      </w: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 Б)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79" o:spid="_x0000_i1103" type="#_x0000_t75" alt="hello_html_6defb0ce.gif" style="width:57pt;height:11.25pt;visibility:visible">
            <v:imagedata r:id="rId6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В)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0" o:spid="_x0000_i1104" type="#_x0000_t75" alt="hello_html_197e1a2d.gif" style="width:108pt;height:12.75pt;visibility:visible">
            <v:imagedata r:id="rId7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Г)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1" o:spid="_x0000_i1105" type="#_x0000_t75" alt="hello_html_m20835f9c.gif" style="width:41.25pt;height:12.75pt;visibility:visible">
            <v:imagedata r:id="rId71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Наибольшие силы трения возникают в … резьбах.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трапецеидальных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треугольных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прямоугольных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стержень винта нагружен только внешней растягивающей силой,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2" o:spid="_x0000_i1106" type="#_x0000_t75" alt="hello_html_m470d7d16.gif" style="width:46.5pt;height:21.75pt;visibility:visible">
            <v:imagedata r:id="rId7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3" o:spid="_x0000_i1107" type="#_x0000_t75" alt="hello_html_1844a8de.gif" style="width:77.25pt;height:24pt;visibility:visible">
            <v:imagedata r:id="rId7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4" o:spid="_x0000_i1108" type="#_x0000_t75" alt="hello_html_m66250419.gif" style="width:72.75pt;height:24pt;visibility:visible">
            <v:imagedata r:id="rId7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5" o:spid="_x0000_i1109" type="#_x0000_t75" alt="hello_html_m4c5b4276.gif" style="width:56.25pt;height:21pt;visibility:visible">
            <v:imagedata r:id="rId7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6" o:spid="_x0000_i1110" type="#_x0000_t75" alt="hello_html_m36fa46e0.gif" style="width:48pt;height:23.25pt;visibility:visible">
            <v:imagedata r:id="rId7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болт затянут, а внешняя нагрузка отсутствует, условие прочности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F</w:t>
      </w:r>
      <w:r w:rsidRPr="00AF719E">
        <w:rPr>
          <w:rFonts w:ascii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зат.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7" o:spid="_x0000_i1111" type="#_x0000_t75" alt="hello_html_7b27bc0d.gif" style="width:6pt;height:11.25pt;visibility:visible">
            <v:imagedata r:id="rId77" o:title=""/>
          </v:shape>
        </w:pic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8" o:spid="_x0000_i1112" type="#_x0000_t75" alt="hello_html_67a44ca8.gif" style="width:75pt;height:33pt;visibility:visible">
            <v:imagedata r:id="rId7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89" o:spid="_x0000_i1113" type="#_x0000_t75" alt="hello_html_m36fa46e0.gif" style="width:48pt;height:23.25pt;visibility:visible">
            <v:imagedata r:id="rId7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0" o:spid="_x0000_i1114" type="#_x0000_t75" alt="hello_html_5a0827aa.gif" style="width:66.75pt;height:24pt;visibility:visible">
            <v:imagedata r:id="rId7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1" o:spid="_x0000_i1115" type="#_x0000_t75" alt="hello_html_39f06fa0.gif" style="width:63.75pt;height:22.5pt;visibility:visible">
            <v:imagedata r:id="rId8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Болтовое соединение нагружено силами, сдвигающими детали в стыке. Болт поставлен без зазора. Прочность болта в соединении оценивают по условию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2" o:spid="_x0000_i1116" type="#_x0000_t75" alt="hello_html_5a0827aa.gif" style="width:66.75pt;height:24pt;visibility:visible">
            <v:imagedata r:id="rId79" o:title=""/>
          </v:shape>
        </w:pict>
      </w:r>
      <w:r w:rsidR="00185549" w:rsidRPr="00185549">
        <w:rPr>
          <w:noProof/>
          <w:lang w:eastAsia="ru-RU"/>
        </w:rPr>
        <w:pict>
          <v:shape id="Рисунок 3" o:spid="_x0000_s1027" type="#_x0000_t75" alt="hello_html_m3578d57f.png" style="position:absolute;margin-left:0;margin-top:0;width:210.75pt;height:98.25pt;z-index:2;visibility:visible;mso-position-horizontal:left;mso-position-horizontal-relative:text;mso-position-vertical-relative:line" o:allowoverlap="f">
            <v:imagedata r:id="rId81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3" o:spid="_x0000_i1117" type="#_x0000_t75" alt="hello_html_2bda3843.gif" style="width:45pt;height:21.75pt;visibility:visible">
            <v:imagedata r:id="rId82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4" o:spid="_x0000_i1118" type="#_x0000_t75" alt="hello_html_4257bdc.gif" style="width:55.5pt;height:21pt;visibility:visible">
            <v:imagedata r:id="rId8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5" o:spid="_x0000_i1119" type="#_x0000_t75" alt="hello_html_m23fa081d.gif" style="width:43.5pt;height:23.25pt;visibility:visible">
            <v:imagedata r:id="rId8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6" o:spid="_x0000_i1120" type="#_x0000_t75" alt="hello_html_16e3f63e.gif" style="width:48pt;height:23.25pt;visibility:visible">
            <v:imagedata r:id="rId85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… соединение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стыковое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нахлесточное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угловое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 прочность не рассчитывают … сварные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тавровые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стыковые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угловые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нахлесточные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стыкового сварного соединения имеет вид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7" o:spid="_x0000_i1121" type="#_x0000_t75" alt="hello_html_231bbe4b.gif" style="width:46.5pt;height:21pt;visibility:visible">
            <v:imagedata r:id="rId86" o:title=""/>
          </v:shape>
        </w:pict>
      </w:r>
      <w:r w:rsidR="00185549" w:rsidRPr="00185549">
        <w:rPr>
          <w:noProof/>
          <w:lang w:eastAsia="ru-RU"/>
        </w:rPr>
        <w:pict>
          <v:shape id="Рисунок 4" o:spid="_x0000_s1028" type="#_x0000_t75" alt="hello_html_m5c89c3a.png" style="position:absolute;margin-left:0;margin-top:0;width:142.5pt;height:113.25pt;z-index:3;visibility:visible;mso-position-horizontal:left;mso-position-horizontal-relative:text;mso-position-vertical-relative:line" o:allowoverlap="f">
            <v:imagedata r:id="rId87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8" o:spid="_x0000_i1122" type="#_x0000_t75" alt="hello_html_5c697809.gif" style="width:50.25pt;height:23.25pt;visibility:visible">
            <v:imagedata r:id="rId8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99" o:spid="_x0000_i1123" type="#_x0000_t75" alt="hello_html_mc9ae103.gif" style="width:58.5pt;height:23.25pt;visibility:visible">
            <v:imagedata r:id="rId8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0" o:spid="_x0000_i1124" type="#_x0000_t75" alt="hello_html_cd48792.gif" style="width:50.25pt;height:21pt;visibility:visible">
            <v:imagedata r:id="rId9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Угловые швы в сварных соединениях рассчитывают … напряжениям.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по нормальным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 нормальным и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по эквивалентным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по касательным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нахлесточном сварном соединении … шов расположен … линии действия нагружающей силы.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фланговый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лобовой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косой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A) параллельно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B) под углом 45º к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C) перпендикулярно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Сварное соединение выполненное фланговым швом изображено на рисунке …</w:t>
      </w:r>
    </w:p>
    <w:p w:rsidR="00120070" w:rsidRPr="00AF719E" w:rsidRDefault="00185549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noProof/>
          <w:lang w:eastAsia="ru-RU"/>
        </w:rPr>
        <w:pict>
          <v:shape id="Рисунок 5" o:spid="_x0000_s1029" type="#_x0000_t75" alt="hello_html_m328d27c5.png" style="position:absolute;margin-left:0;margin-top:0;width:152.25pt;height:102.75pt;z-index:4;visibility:visible;mso-position-horizontal:left;mso-position-vertical-relative:line" o:allowoverlap="f">
            <v:imagedata r:id="rId91" o:title=""/>
            <w10:wrap type="square"/>
          </v:shape>
        </w:pict>
      </w:r>
      <w:r w:rsidRPr="00185549">
        <w:rPr>
          <w:noProof/>
          <w:lang w:eastAsia="ru-RU"/>
        </w:rPr>
        <w:pict>
          <v:shape id="Рисунок 6" o:spid="_x0000_s1030" type="#_x0000_t75" alt="hello_html_m642bfe9a.png" style="position:absolute;margin-left:0;margin-top:0;width:130.5pt;height:79.5pt;z-index:5;visibility:visible;mso-position-horizontal:left;mso-position-vertical-relative:line" o:allowoverlap="f">
            <v:imagedata r:id="rId92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2)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85549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noProof/>
          <w:lang w:eastAsia="ru-RU"/>
        </w:rPr>
        <w:pict>
          <v:shape id="Рисунок 7" o:spid="_x0000_s1031" type="#_x0000_t75" alt="hello_html_m23e309de.png" style="position:absolute;margin-left:0;margin-top:0;width:143.25pt;height:95.25pt;z-index:6;visibility:visible;mso-position-horizontal:left;mso-position-vertical-relative:line" o:allowoverlap="f">
            <v:imagedata r:id="rId93" o:title=""/>
            <w10:wrap type="square"/>
          </v:shape>
        </w:pict>
      </w:r>
      <w:r w:rsidRPr="00185549">
        <w:rPr>
          <w:noProof/>
          <w:lang w:eastAsia="ru-RU"/>
        </w:rPr>
        <w:pict>
          <v:shape id="Рисунок 8" o:spid="_x0000_s1032" type="#_x0000_t75" alt="hello_html_m698f4d36.png" style="position:absolute;margin-left:0;margin-top:0;width:139.5pt;height:82.5pt;z-index:7;visibility:visible;mso-position-horizontal:left;mso-position-vertical-relative:line" o:allowoverlap="f">
            <v:imagedata r:id="rId94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4)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Напряжения по длине флангового шва нахлесточного соединения распределяются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равномерно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неравномерно – на концах они больше, чем в середине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неравномерно – в середине они больше, чем на концах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неравномерно – возрастают от нуля на одном конце до максимума на другом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Длину флангового сварного шва нахлесточного соединения рекомендуют принимать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1" o:spid="_x0000_i1125" type="#_x0000_t75" alt="hello_html_2de8d1d2.gif" style="width:30pt;height:9pt;visibility:visible">
            <v:imagedata r:id="rId9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2" o:spid="_x0000_i1126" type="#_x0000_t75" alt="hello_html_m77b5268f.gif" style="width:30pt;height:9pt;visibility:visible">
            <v:imagedata r:id="rId9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3" o:spid="_x0000_i1127" type="#_x0000_t75" alt="hello_html_265a91d7.gif" style="width:28.5pt;height:9pt;visibility:visible">
            <v:imagedata r:id="rId9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4" o:spid="_x0000_i1128" type="#_x0000_t75" alt="hello_html_1f5480aa.gif" style="width:61.5pt;height:9pt;visibility:visible">
            <v:imagedata r:id="rId9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Прочность фланговых швов нагруженных продольной силой рассчитывают по формуле …</w:t>
      </w:r>
      <w:r w:rsidR="00185549" w:rsidRPr="00185549">
        <w:rPr>
          <w:noProof/>
          <w:lang w:eastAsia="ru-RU"/>
        </w:rPr>
        <w:pict>
          <v:shape id="Рисунок 9" o:spid="_x0000_s1033" type="#_x0000_t75" alt="hello_html_m1efbd44b.png" style="position:absolute;margin-left:0;margin-top:0;width:201.75pt;height:135pt;z-index:8;visibility:visible;mso-position-horizontal:left;mso-position-horizontal-relative:text;mso-position-vertical-relative:line" o:allowoverlap="f">
            <v:imagedata r:id="rId99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5" o:spid="_x0000_i1129" type="#_x0000_t75" alt="hello_html_5c697809.gif" style="width:50.25pt;height:23.25pt;visibility:visible">
            <v:imagedata r:id="rId8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6" o:spid="_x0000_i1130" type="#_x0000_t75" alt="hello_html_5cf30fd1.gif" style="width:52.5pt;height:22.5pt;visibility:visible">
            <v:imagedata r:id="rId100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7" o:spid="_x0000_i1131" type="#_x0000_t75" alt="hello_html_mc9ae103.gif" style="width:58.5pt;height:23.25pt;visibility:visible">
            <v:imagedata r:id="rId89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8" o:spid="_x0000_i1132" type="#_x0000_t75" alt="hello_html_m35482851.gif" style="width:41.25pt;height:24pt;visibility:visible">
            <v:imagedata r:id="rId101" o:title=""/>
          </v:shape>
        </w:pic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k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катет сварного шва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Электроконтактную сварку применяют для соединения деталей преимущественно толщиной 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09" o:spid="_x0000_i1133" type="#_x0000_t75" alt="hello_html_m5ce11f20.gif" style="width:22.5pt;height:9pt;visibility:visible">
            <v:imagedata r:id="rId10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0" o:spid="_x0000_i1134" type="#_x0000_t75" alt="hello_html_m78e45fc9.gif" style="width:18pt;height:9pt;visibility:visible">
            <v:imagedata r:id="rId10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1" o:spid="_x0000_i1135" type="#_x0000_t75" alt="hello_html_7a516a58.gif" style="width:22.5pt;height:9pt;visibility:visible">
            <v:imagedata r:id="rId10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2" o:spid="_x0000_i1136" type="#_x0000_t75" alt="hello_html_76da34d7.gif" style="width:22.5pt;height:9pt;visibility:visible">
            <v:imagedata r:id="rId10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контактной точечной сваркой рассчитывают на прочность по формуле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3" o:spid="_x0000_i1137" type="#_x0000_t75" alt="hello_html_m33d5c164.gif" style="width:62.25pt;height:21.75pt;visibility:visible">
            <v:imagedata r:id="rId10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4" o:spid="_x0000_i1138" type="#_x0000_t75" alt="hello_html_m749a0fc8.gif" style="width:36pt;height:18pt;visibility:visible">
            <v:imagedata r:id="rId10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5" o:spid="_x0000_i1139" type="#_x0000_t75" alt="hello_html_m557fa98a.gif" style="width:37.5pt;height:21pt;visibility:visible">
            <v:imagedata r:id="rId108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6" o:spid="_x0000_i1140" type="#_x0000_t75" alt="hello_html_a9931c3.gif" style="width:37.5pt;height:18pt;visibility:visible">
            <v:imagedata r:id="rId109" o:title=""/>
          </v:shape>
        </w:pic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Заклепочные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Холодным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любых диаметров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Горячим способом производят клепку заклепок из…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меди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алюминиевых сплавов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стали диаметром до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стали диаметром боле 10мм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Недостатками заклепочных соединений являются…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ослабление деталей отверстиями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невозможность соединения деталей из несвариваемых материалов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повышенный расход металла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высокая стоимость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Пустотелые заклепки применяют…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 силовых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 плотных соединениях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для соединения тонких листов и неметаллических деталей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соединения толстых листов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Заклепки в соединениях рассчитывают на…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 и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сжатие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Диаметр заклепок определяется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Проверочный расчет заклепочного соединения производят из условия прочности при…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срезе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смятии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растяжении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кручении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увеличении диаметра заклепок в заклепочном соединении в 2 раза прочность соединения по напряжениям среза заклепок…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увеличивается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увеличивается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уменьшается в 2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уменьшается в 4 раза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выборе материала заклепок необходимо…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чтобы коэффициенты линейного расширения материалов заклепок и соединяемых деталей были близкими друг к другу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чтобы коэффициенты линейного расширения материалов заклепок и соединяемых деталей значительно отличались друг к друга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чтобы материалы заклепок и соединяемых деталей были разнородными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чтобы материалы заклепок и соединяемых деталей были однородными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Более нагруженной является заклепка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1)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Большей нагрузочной способностью из условия прочности при срезе при одинаковом поперечном сечении заклепок обладает конструкция на рисунке…</w:t>
      </w:r>
    </w:p>
    <w:p w:rsidR="00120070" w:rsidRPr="00AF719E" w:rsidRDefault="00185549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185549">
        <w:rPr>
          <w:noProof/>
          <w:lang w:eastAsia="ru-RU"/>
        </w:rPr>
        <w:pict>
          <v:shape id="Рисунок 10" o:spid="_x0000_s1034" type="#_x0000_t75" alt="Безымянный1" style="position:absolute;margin-left:0;margin-top:0;width:423.75pt;height:143.25pt;z-index:9;visibility:visible;mso-position-horizontal:left;mso-position-vertical-relative:line" o:allowoverlap="f">
            <v:imagedata r:id="rId110" o:title=""/>
            <w10:wrap type="square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</w:t>
      </w:r>
    </w:p>
    <w:p w:rsidR="00120070" w:rsidRPr="00AF719E" w:rsidRDefault="00120070" w:rsidP="00D045D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Тема. </w:t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Шпоночные и зубчатые (шлицевые) соединения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Шпоночное соединение предназначено для передачи … между валом и ступицей.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растягивающих 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 радиальных сил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изгибающего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вращающего момента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(установить соответствие)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Соединение … шпонкой изображено на рисунке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сегментной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призматической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цилиндрической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клиновой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Напряженное соединение создает … шпонка.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lastRenderedPageBreak/>
        <w:t>1) призматическая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сегментная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направляющая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(несколько вариантов ответов)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Ненапряженное соединение создают шпонки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призматические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клиновые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сегментные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направляющие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Задание 5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При подборе стандартной призматической шпонки основным является расчет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на срез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на смятие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 изгиб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на кручение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При проектном расчете из условия прочности определяют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l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высоту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h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ширину </w:t>
      </w:r>
      <w:r w:rsidRPr="00AF719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b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площадь поперечного сечения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7" o:spid="_x0000_i1141" type="#_x0000_t75" alt="hello_html_m70f745ff.gif" style="width:18pt;height:9pt;visibility:visible">
            <v:imagedata r:id="rId111" o:title=""/>
          </v:shape>
        </w:pic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шпонки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для соединения с призматической шпонкой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8" o:spid="_x0000_i1142" type="#_x0000_t75" alt="hello_html_m4facc81c.gif" style="width:45pt;height:21pt;visibility:visible">
            <v:imagedata r:id="rId112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19" o:spid="_x0000_i1143" type="#_x0000_t75" alt="hello_html_m5e9d3e88.gif" style="width:50.25pt;height:24pt;visibility:visible">
            <v:imagedata r:id="rId113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0" o:spid="_x0000_i1144" type="#_x0000_t75" alt="hello_html_2e78bf62.gif" style="width:67.5pt;height:24pt;visibility:visible">
            <v:imagedata r:id="rId114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1" o:spid="_x0000_i1145" type="#_x0000_t75" alt="hello_html_m15abb445.gif" style="width:69pt;height:22.5pt;visibility:visible">
            <v:imagedata r:id="rId115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Материалом для изготовления шпонок служит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бронза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2) сталь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чугун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латунь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Наибольшей нагрузочной способностью при одинаковых габаритах ступиц, материалах и термообработке обладает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цилиндрической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2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соединение сегментной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3) соединение призматической шпонкой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br/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AF719E">
        <w:rPr>
          <w:rFonts w:ascii="Tahoma" w:hAnsi="Tahoma" w:cs="Tahoma"/>
          <w:color w:val="000000"/>
          <w:sz w:val="24"/>
          <w:szCs w:val="24"/>
          <w:lang w:eastAsia="ru-RU"/>
        </w:rPr>
        <w:t>) 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соединение клиновой шпонкой</w:t>
      </w: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5) шлицевое соединение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10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Центрирование по наружному 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и внутреннему</w:t>
      </w:r>
      <w:r w:rsidRPr="00AF719E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eastAsia="ru-RU"/>
        </w:rPr>
        <w:t>d</w:t>
      </w: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 диаметрам шлицевых соединений с прямобочными зубьями выбирают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для обеспечения высокой соосности вала и ступицы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для обеспечения 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при тяжелых условиях работы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для обеспечения неподвижности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11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b/>
          <w:bCs/>
          <w:color w:val="000000"/>
          <w:sz w:val="24"/>
          <w:szCs w:val="24"/>
          <w:lang w:eastAsia="ru-RU"/>
        </w:rPr>
        <w:t>Основным критерием работоспособности шлицевых соединения является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1) сопротивление срезу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2) сопротивление изгибу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3) сопротивление выкрашиванию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 CYR" w:hAnsi="Times New Roman CYR" w:cs="Times New Roman CYR"/>
          <w:color w:val="000000"/>
          <w:sz w:val="24"/>
          <w:szCs w:val="24"/>
          <w:lang w:eastAsia="ru-RU"/>
        </w:rPr>
        <w:t>4) сопротивление смятию и изнашиванию шлицев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12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Условие прочности при упрощенном (приближенном) расчете шлицевых соединений вид имеет …</w: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2" o:spid="_x0000_i1146" type="#_x0000_t75" alt="hello_html_28c36b60.gif" style="width:77.25pt;height:24pt;visibility:visible">
            <v:imagedata r:id="rId116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3" o:spid="_x0000_i1147" type="#_x0000_t75" alt="hello_html_m2fc4a57c.gif" style="width:45.75pt;height:21pt;visibility:visible">
            <v:imagedata r:id="rId117" o:title=""/>
          </v:shape>
        </w:pict>
      </w:r>
    </w:p>
    <w:p w:rsidR="00120070" w:rsidRPr="00AF719E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4" o:spid="_x0000_i1148" type="#_x0000_t75" alt="hello_html_2e78bf62.gif" style="width:67.5pt;height:24pt;visibility:visible">
            <v:imagedata r:id="rId114" o:title=""/>
          </v:shape>
        </w:pict>
      </w:r>
    </w:p>
    <w:p w:rsidR="00120070" w:rsidRDefault="00120070" w:rsidP="00D24D7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719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 </w:t>
      </w:r>
      <w:r w:rsidR="00966B1E" w:rsidRPr="001855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 id="Рисунок 125" o:spid="_x0000_i1149" type="#_x0000_t75" alt="hello_html_m4facc81c.gif" style="width:45pt;height:21pt;visibility:visible">
            <v:imagedata r:id="rId112" o:title=""/>
          </v:shape>
        </w:pict>
      </w:r>
    </w:p>
    <w:p w:rsidR="00120070" w:rsidRPr="00280D9B" w:rsidRDefault="00120070" w:rsidP="00280D9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0D9B">
        <w:rPr>
          <w:rFonts w:ascii="Times New Roman" w:hAnsi="Times New Roman" w:cs="Times New Roman"/>
          <w:b/>
          <w:bCs/>
          <w:sz w:val="24"/>
          <w:szCs w:val="24"/>
        </w:rPr>
        <w:t>Тема. Гидравлика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80D9B">
        <w:rPr>
          <w:rFonts w:ascii="Times New Roman" w:hAnsi="Times New Roman" w:cs="Times New Roman"/>
          <w:sz w:val="24"/>
          <w:szCs w:val="24"/>
        </w:rPr>
        <w:t xml:space="preserve"> Что такое гидромеханика?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наука о движении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наука о равновесии жидкостей;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наука о взаимодействии жидкостей;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наука о равновесии и движении жидкостей.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2. На какие разделы делится гидромеханика?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гидротехника и гидрогеология;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техническая механика и теоретическая механика;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гидравлика и гидрология;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механика жидких тел и механика газообразных тел.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3. Что такое жидкость?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физическое вещество, способное заполнять пустоты;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физическое вещество, способное изменять форму под действием сил;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физическое вещество, способное изменять свой объем;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физическое вещество, способное течь.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4. Какая из этих жидкостей не является капельной?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ртуть;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керосин;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в) нефть;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азот.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5. Какая из этих жидкостей не является газообразной?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жидкий азот;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ртуть;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водород;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кислород;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6. Реальной жидкостью называется жидкость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не существующая в природе;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находящаяся при реальных условиях;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которой присутствует внутреннее трение;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способная быстро испаряться.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7. Идеальной жидкостью называется 16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жидкость, в которой отсутствует внутреннее трение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б) жидкость, подходящая для применения;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жидкость, способная сжиматься;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жидкость, существующая только в определенных условиях.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8. На какие виды разделяют действующие на жидкость внешние силы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? а) силы инерции и поверхностного натяжения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внутренние и поверхностные;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массовые и поверхностные;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силы тяжести и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9. Какие силы называются массовыми?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сила тяжести и сила инерции;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сила молекулярная и сила тяжести;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сила инерции и сила гравитационная;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сила давления и сила поверхностная.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10. Какие силы называются поверхностными?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а) вызванные воздействием объемов, лежащих на поверхности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вызванные воздействием соседних объемов жидкости и воздействием других тел;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вызванные воздействием давления боковых стенок сосуда;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вызванные воздействием атмосферного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11. Жидкость находится под давлением. Что это означает?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жидкость находится в состоянии покоя;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жидкость течет;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на жидкость действует сила;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жидкость изменяет форму.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12. В каких единицах измеряется давление в системе измерения СИ?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в паскалях;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в джоулях;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 барах;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 стоксах.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13. Если давление отсчитывают от абсолютного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давление вакуума;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избыточным;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абсолютным. 17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14. Если давление отсчитывают от относительного нуля, то его называют: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15. Если давление ниже относительного нуля, то его называют: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атмосферным;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избыточным;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г) давление вакуума.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16. Какое давление обычно показывает манометр?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абсолютное;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избыточное;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атмосферное;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давление вакуума.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17. Чему равно атмосферное давление при нормальных условиях?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100 МПа; б) 100 кПа; в) 10 ГПа; г) 1000 Па.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18. Давление определяется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отношением силы, действующей на жидкость к площади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произведением силы, действующей на жидкость на площадь воздействия;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отношением площади воздействия к значению силы, действующей на жид- кость;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отношением разности действующих усилий к площади воздействия.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19. Массу жидкости заключенную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весом;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удельным весом;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плотностью.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20. Вес жидкости в единице объема называют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плотностью;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удельным весом; 18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удельной плотностью;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весом.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21. При увеличении температуры удельный вес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увеличивается, а затем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не изменяется.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 xml:space="preserve">22. Сжимаемость это свойство жидкости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изменять свою форму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изменять свой объем под действием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сопротивляться воздействию давления, не изменяя свою форму;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изменять свой объем без воздействия давления.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9B">
        <w:rPr>
          <w:rFonts w:ascii="Times New Roman" w:hAnsi="Times New Roman" w:cs="Times New Roman"/>
          <w:sz w:val="24"/>
          <w:szCs w:val="24"/>
        </w:rPr>
        <w:t>23. Сжимаемость жидкости характеризуется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коэффициентом Генри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коэффициентом температурного сжатия;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коэффициентом поджатия;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коэффициентом объемного сжатия.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24. Коэффициент объемного сжатия определяется по формуле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это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способность сопротивляться скольжению или сдвигу слоев жидкости;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способность преодолевать внутреннее трение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способность преодолевать силу трения жидкости между твердыми стенками;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способность перетекать по поверхности за минимальное время.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Текучестью жидкости называется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величина прямо пропорциональная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величина обратная динамическому коэффициенту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величина обратно пропорциональная кинематическому коэффициенту вязко- сти;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величина пропорциональная градусам Энглера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280D9B">
        <w:rPr>
          <w:rFonts w:ascii="Times New Roman" w:hAnsi="Times New Roman" w:cs="Times New Roman"/>
          <w:sz w:val="24"/>
          <w:szCs w:val="24"/>
        </w:rPr>
        <w:t>. Вязкость жидкости не характеризуется 19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кинематическим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; б) динамическим коэффициентом вязкости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; в) градусами Энглера;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г) статическим коэффициентом вязкости.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280D9B">
        <w:rPr>
          <w:rFonts w:ascii="Times New Roman" w:hAnsi="Times New Roman" w:cs="Times New Roman"/>
          <w:sz w:val="24"/>
          <w:szCs w:val="24"/>
        </w:rPr>
        <w:t>. Кинематический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29</w:t>
      </w:r>
      <w:r w:rsidRPr="00280D9B">
        <w:rPr>
          <w:rFonts w:ascii="Times New Roman" w:hAnsi="Times New Roman" w:cs="Times New Roman"/>
          <w:sz w:val="24"/>
          <w:szCs w:val="24"/>
        </w:rPr>
        <w:t>. Динамический коэффициент вязкости обозначается греческой буквой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ν; б) μ; в) η; г) τ.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30.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 вискозиметре Энглера объем испытуемой жидкости, истекающего через капилляр равен а) 300 см3; б) 200 см3; в) 200 м3; г) 200 мм3.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31.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жидкости при увеличении температуры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увеличивается;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уменьшается;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32. </w:t>
      </w:r>
      <w:r w:rsidRPr="00280D9B">
        <w:rPr>
          <w:rFonts w:ascii="Times New Roman" w:hAnsi="Times New Roman" w:cs="Times New Roman"/>
          <w:sz w:val="24"/>
          <w:szCs w:val="24"/>
        </w:rPr>
        <w:t xml:space="preserve"> Вязкость газа при увеличении температуры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а) увеличивается;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б) уменьшается;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остается неизменной;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сначала уменьшается, а затем остается постоянной.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33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Выделение воздуха из рабочей жидкости называется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парообразованием;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газообразованием;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в) пенообразованием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газовыделение. 20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34</w:t>
      </w:r>
      <w:r w:rsidRPr="00280D9B">
        <w:rPr>
          <w:rFonts w:ascii="Times New Roman" w:hAnsi="Times New Roman" w:cs="Times New Roman"/>
          <w:sz w:val="24"/>
          <w:szCs w:val="24"/>
        </w:rPr>
        <w:t>. При окислении жидкостей не происходит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а) выпадение смол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б) увеличение вязкости;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в) изменения цвета жидкости;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г) выпадение шлаков.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35</w:t>
      </w:r>
      <w:r w:rsidRPr="00280D9B">
        <w:rPr>
          <w:rFonts w:ascii="Times New Roman" w:hAnsi="Times New Roman" w:cs="Times New Roman"/>
          <w:sz w:val="24"/>
          <w:szCs w:val="24"/>
        </w:rPr>
        <w:t xml:space="preserve">. Интенсивность испарения жидкости не зависит от 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>а) от давления;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б) от ветра;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в) от температуры;</w:t>
      </w:r>
    </w:p>
    <w:p w:rsidR="00120070" w:rsidRPr="00280D9B" w:rsidRDefault="00120070" w:rsidP="00280D9B">
      <w:pPr>
        <w:rPr>
          <w:rFonts w:ascii="Times New Roman" w:hAnsi="Times New Roman" w:cs="Times New Roman"/>
          <w:sz w:val="24"/>
          <w:szCs w:val="24"/>
        </w:rPr>
      </w:pPr>
      <w:r w:rsidRPr="00280D9B">
        <w:rPr>
          <w:rFonts w:ascii="Times New Roman" w:hAnsi="Times New Roman" w:cs="Times New Roman"/>
          <w:sz w:val="24"/>
          <w:szCs w:val="24"/>
        </w:rPr>
        <w:t xml:space="preserve"> г) от объема жидкости</w:t>
      </w:r>
    </w:p>
    <w:p w:rsidR="00120070" w:rsidRPr="00111FE5" w:rsidRDefault="00120070" w:rsidP="00280D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0D9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11FE5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промежуточному контролю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1.Принцип действия и область применения пьезометра, вакуумметра, манометра, барометра.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2.Основное уравнение гидростатики и область его применения.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3.Определение скорости потока жидкости расч</w:t>
      </w:r>
      <w:r w:rsidRPr="00111FE5">
        <w:rPr>
          <w:sz w:val="28"/>
          <w:szCs w:val="28"/>
        </w:rPr>
        <w:t>ѐ</w:t>
      </w:r>
      <w:r w:rsidRPr="00111FE5">
        <w:rPr>
          <w:rFonts w:ascii="Times New Roman" w:hAnsi="Times New Roman" w:cs="Times New Roman"/>
          <w:sz w:val="28"/>
          <w:szCs w:val="28"/>
        </w:rPr>
        <w:t xml:space="preserve">тным методом.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4. Последовательное и параллельное соединение насосов.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5.Законы гидравлики, применяемые в расчетах гидравлических прессов.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6.Зависимость потерь напора в трубопроводах и воздуховодах от режима движения рабочей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7 .Компрессоры. Принцип действия. Основные характеристики. Область применения.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8. Физические свойства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9. Давление в жидкости: абсолютное, избыточное, вакуумметрическое. Единицы измерения. 10. Гидростатическое давление.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11.Приборы для измерения давления.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12.Законы Архимеда и Паскаля.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14.Гидростатический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>15.Основные гидравлические термины.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 16.Гидродинамический напор.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17.Уравнение Бернулли для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18.Режимы движения жидкости. </w:t>
      </w:r>
    </w:p>
    <w:p w:rsidR="00120070" w:rsidRPr="00111FE5" w:rsidRDefault="00120070" w:rsidP="00280D9B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19.От каких факторов зависит режим движения жидкости? </w:t>
      </w:r>
    </w:p>
    <w:p w:rsidR="00120070" w:rsidRPr="00111FE5" w:rsidRDefault="00120070" w:rsidP="00111FE5">
      <w:pPr>
        <w:rPr>
          <w:rFonts w:ascii="Times New Roman" w:hAnsi="Times New Roman" w:cs="Times New Roman"/>
          <w:sz w:val="28"/>
          <w:szCs w:val="28"/>
        </w:rPr>
      </w:pPr>
      <w:r w:rsidRPr="00111FE5">
        <w:rPr>
          <w:rFonts w:ascii="Times New Roman" w:hAnsi="Times New Roman" w:cs="Times New Roman"/>
          <w:sz w:val="28"/>
          <w:szCs w:val="28"/>
        </w:rPr>
        <w:t xml:space="preserve">20.Что представляет собой гидравлический удар? </w:t>
      </w:r>
    </w:p>
    <w:p w:rsidR="00120070" w:rsidRDefault="00120070" w:rsidP="00EB10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3.6. </w:t>
      </w:r>
      <w:r w:rsidRPr="00D24D7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оценок</w:t>
      </w:r>
    </w:p>
    <w:p w:rsidR="00120070" w:rsidRPr="002604F2" w:rsidRDefault="00120070" w:rsidP="000B2443">
      <w:pPr>
        <w:keepLines/>
        <w:widowControl w:val="0"/>
        <w:suppressLineNumbers/>
        <w:suppressAutoHyphens/>
        <w:spacing w:before="24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63BE8">
        <w:rPr>
          <w:rFonts w:ascii="Times New Roman" w:hAnsi="Times New Roman" w:cs="Times New Roman"/>
          <w:sz w:val="28"/>
          <w:szCs w:val="28"/>
        </w:rPr>
        <w:t>При оценивании</w:t>
      </w:r>
      <w:r>
        <w:rPr>
          <w:rFonts w:ascii="Times New Roman" w:hAnsi="Times New Roman" w:cs="Times New Roman"/>
          <w:sz w:val="28"/>
          <w:szCs w:val="28"/>
        </w:rPr>
        <w:t xml:space="preserve"> ответов на тестовые</w:t>
      </w:r>
      <w:r w:rsidRPr="00063BE8">
        <w:rPr>
          <w:rFonts w:ascii="Times New Roman" w:hAnsi="Times New Roman" w:cs="Times New Roman"/>
          <w:sz w:val="28"/>
          <w:szCs w:val="28"/>
        </w:rPr>
        <w:t xml:space="preserve"> вопросы учитывается количество правильных и неправильных ответов в соответствии с</w:t>
      </w:r>
      <w:r w:rsidRPr="000B2443">
        <w:rPr>
          <w:rFonts w:ascii="Times New Roman" w:hAnsi="Times New Roman" w:cs="Times New Roman"/>
          <w:sz w:val="28"/>
          <w:szCs w:val="28"/>
        </w:rPr>
        <w:t xml:space="preserve"> таблицей                                                                                                                             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120070" w:rsidRPr="00063BE8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120070" w:rsidRPr="00063BE8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120070" w:rsidRPr="00063BE8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120070" w:rsidRPr="00063BE8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120070" w:rsidRPr="00063BE8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120070" w:rsidRPr="00063BE8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20070" w:rsidRPr="00063BE8" w:rsidRDefault="00120070" w:rsidP="00025448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3BE8">
              <w:rPr>
                <w:rFonts w:ascii="Times New Roman" w:hAnsi="Times New Roman" w:cs="Times New Roman"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120070" w:rsidRPr="00D24D74" w:rsidRDefault="00120070" w:rsidP="00D045D5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3.7. </w:t>
      </w:r>
      <w:r w:rsidRPr="00D24D74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>Условия выполнения заданий</w:t>
      </w:r>
    </w:p>
    <w:p w:rsidR="00120070" w:rsidRPr="00D24D74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Время выполнения задания 60 мин./час</w:t>
      </w:r>
    </w:p>
    <w:p w:rsidR="00120070" w:rsidRPr="002604F2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04F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3.8. Литература для обучающихся: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Аркуша  А.И.  Техническая механика. Теоретическая механика и сопротивление материалов. – М.: Высшая школа,  2010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Эрдеди А.А. и др.  Детали машин. – М.: Высшая школа, 2009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Техническая механика: Курс лекций с вариантами практических и тестовых заданий: Учебное пособие. – М: ФОРУМ: ИНФРА-М, 2010. – 349с.</w:t>
      </w:r>
    </w:p>
    <w:p w:rsidR="00120070" w:rsidRPr="00D24D74" w:rsidRDefault="00120070" w:rsidP="00D24D7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D74">
        <w:rPr>
          <w:rFonts w:ascii="Times New Roman" w:hAnsi="Times New Roman" w:cs="Times New Roman"/>
          <w:sz w:val="28"/>
          <w:szCs w:val="28"/>
        </w:rPr>
        <w:t>Олофинская В.П. Детали машин. Краткий курс и тестовые задания: Учебное пособие. – М: ФОРУМ: ИНФРА-М, 2009. – 208с.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5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Куклин Н. Г.; Куклина Г. С. « Детали машин» М.</w:t>
      </w:r>
    </w:p>
    <w:p w:rsidR="00120070" w:rsidRPr="00D24D74" w:rsidRDefault="00120070" w:rsidP="00D24D7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6</w:t>
      </w:r>
      <w:r w:rsidRPr="00D24D7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Олофинская В.П. Детали машин. Краткий курс и тестовые задания: учебное пособие для СПО.- М.: Академия, 2007.- 208 с </w:t>
      </w:r>
    </w:p>
    <w:p w:rsidR="00120070" w:rsidRPr="00D271FC" w:rsidRDefault="00120070" w:rsidP="00D24D74">
      <w:pPr>
        <w:shd w:val="clear" w:color="auto" w:fill="FFFFFF"/>
        <w:spacing w:after="0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D271FC" w:rsidRDefault="00120070" w:rsidP="00EB1015">
      <w:pPr>
        <w:shd w:val="clear" w:color="auto" w:fill="FFFFFF"/>
        <w:spacing w:before="100" w:beforeAutospacing="1" w:after="100" w:afterAutospacing="1" w:line="24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</w:p>
    <w:p w:rsidR="00120070" w:rsidRPr="001A0E29" w:rsidRDefault="00120070" w:rsidP="00B11BD0">
      <w:pPr>
        <w:rPr>
          <w:rStyle w:val="FontStyle52"/>
          <w:sz w:val="28"/>
          <w:szCs w:val="28"/>
        </w:rPr>
      </w:pPr>
    </w:p>
    <w:p w:rsidR="00120070" w:rsidRPr="001A0E29" w:rsidRDefault="00120070" w:rsidP="00B11BD0">
      <w:pPr>
        <w:rPr>
          <w:b/>
          <w:bCs/>
          <w:sz w:val="28"/>
          <w:szCs w:val="28"/>
        </w:rPr>
      </w:pPr>
    </w:p>
    <w:p w:rsidR="00120070" w:rsidRDefault="00120070" w:rsidP="00B11BD0">
      <w:pPr>
        <w:tabs>
          <w:tab w:val="left" w:pos="9360"/>
        </w:tabs>
        <w:spacing w:line="360" w:lineRule="auto"/>
        <w:ind w:left="540" w:firstLine="2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0070" w:rsidRDefault="00120070" w:rsidP="005B156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20070" w:rsidSect="006E0970">
          <w:footerReference w:type="default" r:id="rId118"/>
          <w:pgSz w:w="11906" w:h="16838"/>
          <w:pgMar w:top="851" w:right="850" w:bottom="851" w:left="1440" w:header="708" w:footer="708" w:gutter="0"/>
          <w:cols w:space="708"/>
          <w:docGrid w:linePitch="360"/>
        </w:sectPr>
      </w:pPr>
    </w:p>
    <w:p w:rsidR="00120070" w:rsidRDefault="00120070"/>
    <w:sectPr w:rsidR="00120070" w:rsidSect="00DC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4B6" w:rsidRDefault="004614B6" w:rsidP="00E32242">
      <w:pPr>
        <w:spacing w:after="0" w:line="240" w:lineRule="auto"/>
      </w:pPr>
      <w:r>
        <w:separator/>
      </w:r>
    </w:p>
  </w:endnote>
  <w:endnote w:type="continuationSeparator" w:id="1">
    <w:p w:rsidR="004614B6" w:rsidRDefault="004614B6" w:rsidP="00E32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0070" w:rsidRDefault="00185549">
    <w:pPr>
      <w:pStyle w:val="a3"/>
      <w:jc w:val="right"/>
    </w:pPr>
    <w:fldSimple w:instr=" PAGE   \* MERGEFORMAT ">
      <w:r w:rsidR="00966B1E">
        <w:rPr>
          <w:noProof/>
        </w:rPr>
        <w:t>1</w:t>
      </w:r>
    </w:fldSimple>
  </w:p>
  <w:p w:rsidR="00120070" w:rsidRDefault="0012007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4B6" w:rsidRDefault="004614B6" w:rsidP="00E32242">
      <w:pPr>
        <w:spacing w:after="0" w:line="240" w:lineRule="auto"/>
      </w:pPr>
      <w:r>
        <w:separator/>
      </w:r>
    </w:p>
  </w:footnote>
  <w:footnote w:type="continuationSeparator" w:id="1">
    <w:p w:rsidR="004614B6" w:rsidRDefault="004614B6" w:rsidP="00E322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150"/>
    <w:multiLevelType w:val="hybridMultilevel"/>
    <w:tmpl w:val="8432101E"/>
    <w:lvl w:ilvl="0" w:tplc="A6EE808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972558"/>
    <w:multiLevelType w:val="hybridMultilevel"/>
    <w:tmpl w:val="33BE5FAA"/>
    <w:lvl w:ilvl="0" w:tplc="8090BD4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77694"/>
    <w:multiLevelType w:val="hybridMultilevel"/>
    <w:tmpl w:val="DD964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BC0CE1"/>
    <w:multiLevelType w:val="hybridMultilevel"/>
    <w:tmpl w:val="937467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6CC8"/>
    <w:rsid w:val="00025448"/>
    <w:rsid w:val="00061B7F"/>
    <w:rsid w:val="00063BE8"/>
    <w:rsid w:val="00074903"/>
    <w:rsid w:val="000B2443"/>
    <w:rsid w:val="00111FE5"/>
    <w:rsid w:val="00120070"/>
    <w:rsid w:val="00120A67"/>
    <w:rsid w:val="00154924"/>
    <w:rsid w:val="00185549"/>
    <w:rsid w:val="001A0E29"/>
    <w:rsid w:val="001F298C"/>
    <w:rsid w:val="00203058"/>
    <w:rsid w:val="002427F5"/>
    <w:rsid w:val="00242920"/>
    <w:rsid w:val="002604F2"/>
    <w:rsid w:val="00280D9B"/>
    <w:rsid w:val="00283CF4"/>
    <w:rsid w:val="002B61CE"/>
    <w:rsid w:val="00322CC0"/>
    <w:rsid w:val="00343D68"/>
    <w:rsid w:val="00346CC8"/>
    <w:rsid w:val="0042691D"/>
    <w:rsid w:val="004614B6"/>
    <w:rsid w:val="004935BB"/>
    <w:rsid w:val="004B3EB2"/>
    <w:rsid w:val="004F4493"/>
    <w:rsid w:val="00525B86"/>
    <w:rsid w:val="005332E8"/>
    <w:rsid w:val="00561067"/>
    <w:rsid w:val="005855FF"/>
    <w:rsid w:val="005B156C"/>
    <w:rsid w:val="005C6070"/>
    <w:rsid w:val="00661E92"/>
    <w:rsid w:val="00672184"/>
    <w:rsid w:val="0068672A"/>
    <w:rsid w:val="00693275"/>
    <w:rsid w:val="006E0970"/>
    <w:rsid w:val="00771C22"/>
    <w:rsid w:val="00853E10"/>
    <w:rsid w:val="0088403A"/>
    <w:rsid w:val="00966B1E"/>
    <w:rsid w:val="009B03F3"/>
    <w:rsid w:val="009D27AD"/>
    <w:rsid w:val="009E4A9A"/>
    <w:rsid w:val="009F751F"/>
    <w:rsid w:val="00A027C2"/>
    <w:rsid w:val="00A95AFE"/>
    <w:rsid w:val="00A977F5"/>
    <w:rsid w:val="00AB05E7"/>
    <w:rsid w:val="00AF50A6"/>
    <w:rsid w:val="00AF652B"/>
    <w:rsid w:val="00AF719E"/>
    <w:rsid w:val="00B0577E"/>
    <w:rsid w:val="00B11BD0"/>
    <w:rsid w:val="00BB2564"/>
    <w:rsid w:val="00BF225A"/>
    <w:rsid w:val="00BF24B4"/>
    <w:rsid w:val="00C3532A"/>
    <w:rsid w:val="00C9030F"/>
    <w:rsid w:val="00D045D5"/>
    <w:rsid w:val="00D24D74"/>
    <w:rsid w:val="00D271FC"/>
    <w:rsid w:val="00D51755"/>
    <w:rsid w:val="00D863E0"/>
    <w:rsid w:val="00DC00BC"/>
    <w:rsid w:val="00E32242"/>
    <w:rsid w:val="00E50756"/>
    <w:rsid w:val="00EB1015"/>
    <w:rsid w:val="00EC237B"/>
    <w:rsid w:val="00F22E45"/>
    <w:rsid w:val="00F61C24"/>
    <w:rsid w:val="00F66323"/>
    <w:rsid w:val="00F717F5"/>
    <w:rsid w:val="00F9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C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EB10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1015"/>
    <w:rPr>
      <w:rFonts w:eastAsia="Times New Roman"/>
      <w:b/>
      <w:bCs/>
      <w:kern w:val="36"/>
      <w:sz w:val="48"/>
      <w:szCs w:val="48"/>
      <w:lang w:val="ru-RU" w:eastAsia="ru-RU"/>
    </w:rPr>
  </w:style>
  <w:style w:type="paragraph" w:styleId="a3">
    <w:name w:val="footer"/>
    <w:basedOn w:val="a"/>
    <w:link w:val="a4"/>
    <w:uiPriority w:val="99"/>
    <w:rsid w:val="005B15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a0"/>
    <w:link w:val="a3"/>
    <w:uiPriority w:val="99"/>
    <w:semiHidden/>
    <w:locked/>
    <w:rsid w:val="00AF652B"/>
    <w:rPr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5B156C"/>
    <w:rPr>
      <w:rFonts w:eastAsia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uiPriority w:val="99"/>
    <w:rsid w:val="00B11BD0"/>
    <w:pPr>
      <w:ind w:left="720"/>
    </w:pPr>
    <w:rPr>
      <w:rFonts w:eastAsia="Times New Roman"/>
    </w:rPr>
  </w:style>
  <w:style w:type="character" w:customStyle="1" w:styleId="FontStyle52">
    <w:name w:val="Font Style52"/>
    <w:basedOn w:val="a0"/>
    <w:uiPriority w:val="99"/>
    <w:rsid w:val="00B11BD0"/>
    <w:rPr>
      <w:rFonts w:ascii="Times New Roman" w:hAnsi="Times New Roman" w:cs="Times New Roman"/>
      <w:sz w:val="22"/>
      <w:szCs w:val="22"/>
    </w:rPr>
  </w:style>
  <w:style w:type="character" w:customStyle="1" w:styleId="c2">
    <w:name w:val="c2"/>
    <w:basedOn w:val="a0"/>
    <w:uiPriority w:val="99"/>
    <w:rsid w:val="00063BE8"/>
  </w:style>
  <w:style w:type="paragraph" w:customStyle="1" w:styleId="c17">
    <w:name w:val="c17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63BE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EB1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B1015"/>
    <w:rPr>
      <w:rFonts w:ascii="Tahoma" w:hAnsi="Tahoma" w:cs="Tahoma"/>
      <w:sz w:val="16"/>
      <w:szCs w:val="16"/>
      <w:lang w:val="ru-RU" w:eastAsia="en-US"/>
    </w:rPr>
  </w:style>
  <w:style w:type="paragraph" w:styleId="a7">
    <w:name w:val="Body Text"/>
    <w:basedOn w:val="a"/>
    <w:link w:val="a8"/>
    <w:uiPriority w:val="1"/>
    <w:qFormat/>
    <w:rsid w:val="009D27AD"/>
    <w:pPr>
      <w:widowControl w:val="0"/>
      <w:autoSpaceDE w:val="0"/>
      <w:autoSpaceDN w:val="0"/>
      <w:spacing w:after="0" w:line="240" w:lineRule="auto"/>
      <w:ind w:left="233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D27AD"/>
    <w:rPr>
      <w:rFonts w:ascii="Times New Roman" w:eastAsia="Times New Roman" w:hAnsi="Times New Roman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ARcScP2VMls2vrDjnCUjEBrmodeBMAIgEumeAYzKTp4=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fyRyXrl69ro0CwGfJ1l1fagIGqvk+krujXJaN2vpLiDjtviUsmkt3KLx2it1RU+B
MXeLMWsNfEPR0RLqCkgEJg==</SignatureValue>
  <KeyInfo>
    <X509Data>
      <X509Certificate>MIIJQzCCCPCgAwIBAgIUcl88+6oxB9YJjYN3NmapO3ulMUQwCgYIKoUDBwEBAwIw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jNC90L7QtSDQutCw0LfQvdCw0YfQtdC50YHRgtCy0L4wHhcNMjEwODAzMjA0OTEx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nNC40L3QutC+0LzRgdCy0Y/Qt9GMINCg0L7RgdGB0LjQuIILAMvGmDMAAAAABW4w
aAYDVR0fBGEwXzAuoCygKoYoaHR0cDovL2NybC5yb3NrYXpuYS5ydS9jcmwvdWNm
a18yMDIxLmNybDAtoCugKYYnaHR0cDovL2NybC5mc2ZrLmxvY2FsL2NybC91Y2Zr
XzIwMjEuY3JsMB0GA1UdDgQWBBTRP+AJp2g95RT2/nZaIlEbIteNWDAKBggqhQMH
AQEDAgNBALRdPy1/eagtmopD85H9ERN33lVu2utXC06aezVj9sPrvt5/+YmoRTIb
veCu99JX7bUZMv1BholBNhzMAmvV+DI=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117"/>
            <mdssi:RelationshipReference SourceId="rId21"/>
            <mdssi:RelationshipReference SourceId="rId42"/>
            <mdssi:RelationshipReference SourceId="rId47"/>
            <mdssi:RelationshipReference SourceId="rId63"/>
            <mdssi:RelationshipReference SourceId="rId68"/>
            <mdssi:RelationshipReference SourceId="rId84"/>
            <mdssi:RelationshipReference SourceId="rId89"/>
            <mdssi:RelationshipReference SourceId="rId112"/>
            <mdssi:RelationshipReference SourceId="rId16"/>
            <mdssi:RelationshipReference SourceId="rId107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79"/>
            <mdssi:RelationshipReference SourceId="rId87"/>
            <mdssi:RelationshipReference SourceId="rId102"/>
            <mdssi:RelationshipReference SourceId="rId110"/>
            <mdssi:RelationshipReference SourceId="rId115"/>
            <mdssi:RelationshipReference SourceId="rId5"/>
            <mdssi:RelationshipReference SourceId="rId61"/>
            <mdssi:RelationshipReference SourceId="rId82"/>
            <mdssi:RelationshipReference SourceId="rId90"/>
            <mdssi:RelationshipReference SourceId="rId95"/>
            <mdssi:RelationshipReference SourceId="rId1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77"/>
            <mdssi:RelationshipReference SourceId="rId100"/>
            <mdssi:RelationshipReference SourceId="rId105"/>
            <mdssi:RelationshipReference SourceId="rId113"/>
            <mdssi:RelationshipReference SourceId="rId118"/>
            <mdssi:RelationshipReference SourceId="rId8"/>
            <mdssi:RelationshipReference SourceId="rId51"/>
            <mdssi:RelationshipReference SourceId="rId72"/>
            <mdssi:RelationshipReference SourceId="rId80"/>
            <mdssi:RelationshipReference SourceId="rId85"/>
            <mdssi:RelationshipReference SourceId="rId93"/>
            <mdssi:RelationshipReference SourceId="rId98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103"/>
            <mdssi:RelationshipReference SourceId="rId108"/>
            <mdssi:RelationshipReference SourceId="rId116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75"/>
            <mdssi:RelationshipReference SourceId="rId83"/>
            <mdssi:RelationshipReference SourceId="rId88"/>
            <mdssi:RelationshipReference SourceId="rId91"/>
            <mdssi:RelationshipReference SourceId="rId96"/>
            <mdssi:RelationshipReference SourceId="rId111"/>
            <mdssi:RelationshipReference SourceId="rId1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6"/>
            <mdssi:RelationshipReference SourceId="rId114"/>
            <mdssi:RelationshipReference SourceId="rId119"/>
            <mdssi:RelationshipReference SourceId="rId10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78"/>
            <mdssi:RelationshipReference SourceId="rId81"/>
            <mdssi:RelationshipReference SourceId="rId86"/>
            <mdssi:RelationshipReference SourceId="rId94"/>
            <mdssi:RelationshipReference SourceId="rId99"/>
            <mdssi:RelationshipReference SourceId="rId101"/>
            <mdssi:RelationshipReference SourceId="rId4"/>
            <mdssi:RelationshipReference SourceId="rId9"/>
            <mdssi:RelationshipReference SourceId="rId13"/>
            <mdssi:RelationshipReference SourceId="rId18"/>
            <mdssi:RelationshipReference SourceId="rId39"/>
            <mdssi:RelationshipReference SourceId="rId109"/>
            <mdssi:RelationshipReference SourceId="rId34"/>
            <mdssi:RelationshipReference SourceId="rId50"/>
            <mdssi:RelationshipReference SourceId="rId55"/>
            <mdssi:RelationshipReference SourceId="rId76"/>
            <mdssi:RelationshipReference SourceId="rId97"/>
            <mdssi:RelationshipReference SourceId="rId104"/>
            <mdssi:RelationshipReference SourceId="rId120"/>
            <mdssi:RelationshipReference SourceId="rId7"/>
            <mdssi:RelationshipReference SourceId="rId71"/>
            <mdssi:RelationshipReference SourceId="rId92"/>
            <mdssi:RelationshipReference SourceId="rId2"/>
            <mdssi:RelationshipReference SourceId="rId29"/>
          </Transform>
          <Transform Algorithm="http://www.w3.org/TR/2001/REC-xml-c14n-20010315"/>
        </Transforms>
        <DigestMethod Algorithm="http://www.w3.org/2000/09/xmldsig#sha1"/>
        <DigestValue>+8a3osL8cdzoa9ymDrSV7otmb8M=</DigestValue>
      </Reference>
      <Reference URI="/word/document.xml?ContentType=application/vnd.openxmlformats-officedocument.wordprocessingml.document.main+xml">
        <DigestMethod Algorithm="http://www.w3.org/2000/09/xmldsig#sha1"/>
        <DigestValue>UuKXc3mx/ZQWHPx569Ri3+IgUuw=</DigestValue>
      </Reference>
      <Reference URI="/word/endnotes.xml?ContentType=application/vnd.openxmlformats-officedocument.wordprocessingml.endnotes+xml">
        <DigestMethod Algorithm="http://www.w3.org/2000/09/xmldsig#sha1"/>
        <DigestValue>ykV2pCdWFcqq4QxCpFUJszu87Cs=</DigestValue>
      </Reference>
      <Reference URI="/word/fontTable.xml?ContentType=application/vnd.openxmlformats-officedocument.wordprocessingml.fontTable+xml">
        <DigestMethod Algorithm="http://www.w3.org/2000/09/xmldsig#sha1"/>
        <DigestValue>FUPq+v6u4emqkBRpBwUppcHOE7E=</DigestValue>
      </Reference>
      <Reference URI="/word/footer1.xml?ContentType=application/vnd.openxmlformats-officedocument.wordprocessingml.footer+xml">
        <DigestMethod Algorithm="http://www.w3.org/2000/09/xmldsig#sha1"/>
        <DigestValue>MDI3HtyVrcgwa+DdePj6R/z4Nz4=</DigestValue>
      </Reference>
      <Reference URI="/word/footnotes.xml?ContentType=application/vnd.openxmlformats-officedocument.wordprocessingml.footnotes+xml">
        <DigestMethod Algorithm="http://www.w3.org/2000/09/xmldsig#sha1"/>
        <DigestValue>5j6idJ92iCAD8kYqHgiREEdjI3U=</DigestValue>
      </Reference>
      <Reference URI="/word/media/image1.jpeg?ContentType=image/jpeg">
        <DigestMethod Algorithm="http://www.w3.org/2000/09/xmldsig#sha1"/>
        <DigestValue>+edtvAFfEUXxzOKr8S6RzGeJIrM=</DigestValue>
      </Reference>
      <Reference URI="/word/media/image10.png?ContentType=image/png">
        <DigestMethod Algorithm="http://www.w3.org/2000/09/xmldsig#sha1"/>
        <DigestValue>Q19ddXn3ZZ3g+GPcKmtmnUmk6eE=</DigestValue>
      </Reference>
      <Reference URI="/word/media/image100.png?ContentType=image/png">
        <DigestMethod Algorithm="http://www.w3.org/2000/09/xmldsig#sha1"/>
        <DigestValue>iNgQgv60gLUh1rXJovLoRkhEUuc=</DigestValue>
      </Reference>
      <Reference URI="/word/media/image101.png?ContentType=image/png">
        <DigestMethod Algorithm="http://www.w3.org/2000/09/xmldsig#sha1"/>
        <DigestValue>Rvg0LcemmKQTW3IajRXNEXZf1fg=</DigestValue>
      </Reference>
      <Reference URI="/word/media/image102.png?ContentType=image/png">
        <DigestMethod Algorithm="http://www.w3.org/2000/09/xmldsig#sha1"/>
        <DigestValue>A4vjI6+AulfZ6Ql+aTgF7YZ0eHI=</DigestValue>
      </Reference>
      <Reference URI="/word/media/image103.png?ContentType=image/png">
        <DigestMethod Algorithm="http://www.w3.org/2000/09/xmldsig#sha1"/>
        <DigestValue>n+5HdSQoYaEHYvwU5Yz4PevFC7c=</DigestValue>
      </Reference>
      <Reference URI="/word/media/image104.png?ContentType=image/png">
        <DigestMethod Algorithm="http://www.w3.org/2000/09/xmldsig#sha1"/>
        <DigestValue>ImXG1nIDTA2kuwjAQlvn4MFbucE=</DigestValue>
      </Reference>
      <Reference URI="/word/media/image105.png?ContentType=image/png">
        <DigestMethod Algorithm="http://www.w3.org/2000/09/xmldsig#sha1"/>
        <DigestValue>RuejwZFIID0/CTvMPYEQJHYvHvY=</DigestValue>
      </Reference>
      <Reference URI="/word/media/image106.png?ContentType=image/png">
        <DigestMethod Algorithm="http://www.w3.org/2000/09/xmldsig#sha1"/>
        <DigestValue>BvVVRSq4mZ4a4U7/SUsTu9QWgKU=</DigestValue>
      </Reference>
      <Reference URI="/word/media/image107.png?ContentType=image/png">
        <DigestMethod Algorithm="http://www.w3.org/2000/09/xmldsig#sha1"/>
        <DigestValue>tIIBoQplZZzdMtjnWRw0eUY9LII=</DigestValue>
      </Reference>
      <Reference URI="/word/media/image108.png?ContentType=image/png">
        <DigestMethod Algorithm="http://www.w3.org/2000/09/xmldsig#sha1"/>
        <DigestValue>FY3x1Hn/QNymsw7dEHpSXg4ZalI=</DigestValue>
      </Reference>
      <Reference URI="/word/media/image109.png?ContentType=image/png">
        <DigestMethod Algorithm="http://www.w3.org/2000/09/xmldsig#sha1"/>
        <DigestValue>ru4Zzf1ANhgWwyZlV5wOqxDbM1E=</DigestValue>
      </Reference>
      <Reference URI="/word/media/image11.png?ContentType=image/png">
        <DigestMethod Algorithm="http://www.w3.org/2000/09/xmldsig#sha1"/>
        <DigestValue>URqQKgKTB7W9sHTsvM5OUwy8fL4=</DigestValue>
      </Reference>
      <Reference URI="/word/media/image110.png?ContentType=image/png">
        <DigestMethod Algorithm="http://www.w3.org/2000/09/xmldsig#sha1"/>
        <DigestValue>Bpv1SJRqhOW5dv6r7mLQrmKgua0=</DigestValue>
      </Reference>
      <Reference URI="/word/media/image111.png?ContentType=image/png">
        <DigestMethod Algorithm="http://www.w3.org/2000/09/xmldsig#sha1"/>
        <DigestValue>8mhnrgvqoyyDD1r+og5LcwWStiw=</DigestValue>
      </Reference>
      <Reference URI="/word/media/image12.png?ContentType=image/png">
        <DigestMethod Algorithm="http://www.w3.org/2000/09/xmldsig#sha1"/>
        <DigestValue>Tn0q+2eidVzQMPOx/7qUvVqwikE=</DigestValue>
      </Reference>
      <Reference URI="/word/media/image13.png?ContentType=image/png">
        <DigestMethod Algorithm="http://www.w3.org/2000/09/xmldsig#sha1"/>
        <DigestValue>7fmVvaCOqQqJON3yvLlUhJZOD0E=</DigestValue>
      </Reference>
      <Reference URI="/word/media/image14.png?ContentType=image/png">
        <DigestMethod Algorithm="http://www.w3.org/2000/09/xmldsig#sha1"/>
        <DigestValue>VUdF3GfpjR4gSvWkCsZWTqPpJFc=</DigestValue>
      </Reference>
      <Reference URI="/word/media/image15.png?ContentType=image/png">
        <DigestMethod Algorithm="http://www.w3.org/2000/09/xmldsig#sha1"/>
        <DigestValue>Hsr9yf6CAWLRbjDN52boLDcoUYc=</DigestValue>
      </Reference>
      <Reference URI="/word/media/image16.png?ContentType=image/png">
        <DigestMethod Algorithm="http://www.w3.org/2000/09/xmldsig#sha1"/>
        <DigestValue>WcxtIVZEkuAZpmV2XHNDxHW0oRs=</DigestValue>
      </Reference>
      <Reference URI="/word/media/image17.png?ContentType=image/png">
        <DigestMethod Algorithm="http://www.w3.org/2000/09/xmldsig#sha1"/>
        <DigestValue>F753VH3YjxTtNlD+t4MpoBKM6jI=</DigestValue>
      </Reference>
      <Reference URI="/word/media/image18.png?ContentType=image/png">
        <DigestMethod Algorithm="http://www.w3.org/2000/09/xmldsig#sha1"/>
        <DigestValue>FuEjDDEAqw2jG/9CZoZcLqR4OpI=</DigestValue>
      </Reference>
      <Reference URI="/word/media/image19.png?ContentType=image/png">
        <DigestMethod Algorithm="http://www.w3.org/2000/09/xmldsig#sha1"/>
        <DigestValue>za6+2jTg+7agE/tk77C3sR7+NeE=</DigestValue>
      </Reference>
      <Reference URI="/word/media/image2.jpeg?ContentType=image/jpeg">
        <DigestMethod Algorithm="http://www.w3.org/2000/09/xmldsig#sha1"/>
        <DigestValue>tjU8V06YJ9fM/dWK0z055d9uM6w=</DigestValue>
      </Reference>
      <Reference URI="/word/media/image20.png?ContentType=image/png">
        <DigestMethod Algorithm="http://www.w3.org/2000/09/xmldsig#sha1"/>
        <DigestValue>Rp3H0h+8ILZituvyULQyOS0S7HQ=</DigestValue>
      </Reference>
      <Reference URI="/word/media/image21.png?ContentType=image/png">
        <DigestMethod Algorithm="http://www.w3.org/2000/09/xmldsig#sha1"/>
        <DigestValue>g9cR4rwC0TXnXUsBU1JLOSeK7rQ=</DigestValue>
      </Reference>
      <Reference URI="/word/media/image22.png?ContentType=image/png">
        <DigestMethod Algorithm="http://www.w3.org/2000/09/xmldsig#sha1"/>
        <DigestValue>/C4pbE3ONLINfi7h6POVXB6kn64=</DigestValue>
      </Reference>
      <Reference URI="/word/media/image23.png?ContentType=image/png">
        <DigestMethod Algorithm="http://www.w3.org/2000/09/xmldsig#sha1"/>
        <DigestValue>BRzaBTB3BzWTjuP62VEDK/M0qiI=</DigestValue>
      </Reference>
      <Reference URI="/word/media/image24.png?ContentType=image/png">
        <DigestMethod Algorithm="http://www.w3.org/2000/09/xmldsig#sha1"/>
        <DigestValue>GLJCYz4W/0UgQQcdoD9TF2aGBUQ=</DigestValue>
      </Reference>
      <Reference URI="/word/media/image25.png?ContentType=image/png">
        <DigestMethod Algorithm="http://www.w3.org/2000/09/xmldsig#sha1"/>
        <DigestValue>Tj7Q2QO1PM2J+PY2mteT2yre0Cg=</DigestValue>
      </Reference>
      <Reference URI="/word/media/image26.png?ContentType=image/png">
        <DigestMethod Algorithm="http://www.w3.org/2000/09/xmldsig#sha1"/>
        <DigestValue>OdL/1KYMR3lYWmq5pxrvilQ7Gbc=</DigestValue>
      </Reference>
      <Reference URI="/word/media/image27.png?ContentType=image/png">
        <DigestMethod Algorithm="http://www.w3.org/2000/09/xmldsig#sha1"/>
        <DigestValue>bEltqxUH5z+ubXvMoNM62KoY1fg=</DigestValue>
      </Reference>
      <Reference URI="/word/media/image28.png?ContentType=image/png">
        <DigestMethod Algorithm="http://www.w3.org/2000/09/xmldsig#sha1"/>
        <DigestValue>aAAI/ZloCRb7yBV+IArll2c5jaI=</DigestValue>
      </Reference>
      <Reference URI="/word/media/image29.png?ContentType=image/png">
        <DigestMethod Algorithm="http://www.w3.org/2000/09/xmldsig#sha1"/>
        <DigestValue>+GZMRjHWNNyaz0hJ0ZEA2I+UaMQ=</DigestValue>
      </Reference>
      <Reference URI="/word/media/image3.png?ContentType=image/png">
        <DigestMethod Algorithm="http://www.w3.org/2000/09/xmldsig#sha1"/>
        <DigestValue>XfDEljESSzTMRhqt22+ukYiHdsA=</DigestValue>
      </Reference>
      <Reference URI="/word/media/image30.png?ContentType=image/png">
        <DigestMethod Algorithm="http://www.w3.org/2000/09/xmldsig#sha1"/>
        <DigestValue>ZeI3gcA1y2u7ZJSpztPXqkLRClc=</DigestValue>
      </Reference>
      <Reference URI="/word/media/image31.png?ContentType=image/png">
        <DigestMethod Algorithm="http://www.w3.org/2000/09/xmldsig#sha1"/>
        <DigestValue>nrMyvQYyAGQbyyo/NJqSSzoA4lI=</DigestValue>
      </Reference>
      <Reference URI="/word/media/image32.png?ContentType=image/png">
        <DigestMethod Algorithm="http://www.w3.org/2000/09/xmldsig#sha1"/>
        <DigestValue>X4Kd2gNA6IQ5zR1PPOtBKKimUqA=</DigestValue>
      </Reference>
      <Reference URI="/word/media/image33.png?ContentType=image/png">
        <DigestMethod Algorithm="http://www.w3.org/2000/09/xmldsig#sha1"/>
        <DigestValue>oc4k0pomZLNvG7O0Df1BIbm6QFs=</DigestValue>
      </Reference>
      <Reference URI="/word/media/image34.png?ContentType=image/png">
        <DigestMethod Algorithm="http://www.w3.org/2000/09/xmldsig#sha1"/>
        <DigestValue>z5lft5Fui21hQP3jegfcgqRvrHE=</DigestValue>
      </Reference>
      <Reference URI="/word/media/image35.png?ContentType=image/png">
        <DigestMethod Algorithm="http://www.w3.org/2000/09/xmldsig#sha1"/>
        <DigestValue>OQxdBPUUb+xvIN6Gro9MzA7Biyk=</DigestValue>
      </Reference>
      <Reference URI="/word/media/image36.png?ContentType=image/png">
        <DigestMethod Algorithm="http://www.w3.org/2000/09/xmldsig#sha1"/>
        <DigestValue>e+1H8uA83EJE+rKgSg1+8wIvqkE=</DigestValue>
      </Reference>
      <Reference URI="/word/media/image37.jpeg?ContentType=image/jpeg">
        <DigestMethod Algorithm="http://www.w3.org/2000/09/xmldsig#sha1"/>
        <DigestValue>8ScJeaMa3ut1jeaFyqnGbgbBT9A=</DigestValue>
      </Reference>
      <Reference URI="/word/media/image38.png?ContentType=image/png">
        <DigestMethod Algorithm="http://www.w3.org/2000/09/xmldsig#sha1"/>
        <DigestValue>ca3RNzw986hQ9oOhfKQeiHelYKo=</DigestValue>
      </Reference>
      <Reference URI="/word/media/image39.png?ContentType=image/png">
        <DigestMethod Algorithm="http://www.w3.org/2000/09/xmldsig#sha1"/>
        <DigestValue>Cxw5nMyc4RaBh2AKagSfbzgOVz0=</DigestValue>
      </Reference>
      <Reference URI="/word/media/image4.png?ContentType=image/png">
        <DigestMethod Algorithm="http://www.w3.org/2000/09/xmldsig#sha1"/>
        <DigestValue>3Od9WO8m03BLF3wqHC4j/1PUdWo=</DigestValue>
      </Reference>
      <Reference URI="/word/media/image40.png?ContentType=image/png">
        <DigestMethod Algorithm="http://www.w3.org/2000/09/xmldsig#sha1"/>
        <DigestValue>vnb5rVo9G95a4801zcvJ2W1TFOA=</DigestValue>
      </Reference>
      <Reference URI="/word/media/image41.jpeg?ContentType=image/jpeg">
        <DigestMethod Algorithm="http://www.w3.org/2000/09/xmldsig#sha1"/>
        <DigestValue>rZ/vEFsUv3H/wU5TGc81caMswXM=</DigestValue>
      </Reference>
      <Reference URI="/word/media/image42.jpeg?ContentType=image/jpeg">
        <DigestMethod Algorithm="http://www.w3.org/2000/09/xmldsig#sha1"/>
        <DigestValue>22xLq+oGQLC2dONYIK4Xe+unp9Q=</DigestValue>
      </Reference>
      <Reference URI="/word/media/image43.png?ContentType=image/png">
        <DigestMethod Algorithm="http://www.w3.org/2000/09/xmldsig#sha1"/>
        <DigestValue>inkKFPDHLNH0k105+G57qJZj+uY=</DigestValue>
      </Reference>
      <Reference URI="/word/media/image44.jpeg?ContentType=image/jpeg">
        <DigestMethod Algorithm="http://www.w3.org/2000/09/xmldsig#sha1"/>
        <DigestValue>kiTlCLMN1EU8MsaB4SQTs82EygA=</DigestValue>
      </Reference>
      <Reference URI="/word/media/image45.jpeg?ContentType=image/jpeg">
        <DigestMethod Algorithm="http://www.w3.org/2000/09/xmldsig#sha1"/>
        <DigestValue>/3kVxKnLxhP6axddW5T0PpylHx0=</DigestValue>
      </Reference>
      <Reference URI="/word/media/image46.jpeg?ContentType=image/jpeg">
        <DigestMethod Algorithm="http://www.w3.org/2000/09/xmldsig#sha1"/>
        <DigestValue>SyNPx0evDiGeSffCKch03AN23/M=</DigestValue>
      </Reference>
      <Reference URI="/word/media/image47.jpeg?ContentType=image/jpeg">
        <DigestMethod Algorithm="http://www.w3.org/2000/09/xmldsig#sha1"/>
        <DigestValue>dw3vNwZtmzUFFxJSxQPL7sbDxOk=</DigestValue>
      </Reference>
      <Reference URI="/word/media/image48.jpeg?ContentType=image/jpeg">
        <DigestMethod Algorithm="http://www.w3.org/2000/09/xmldsig#sha1"/>
        <DigestValue>T73i9PUivd3LEFpZ+EDIWBh7ahA=</DigestValue>
      </Reference>
      <Reference URI="/word/media/image49.jpeg?ContentType=image/jpeg">
        <DigestMethod Algorithm="http://www.w3.org/2000/09/xmldsig#sha1"/>
        <DigestValue>pOMWr6usVyLrWiWpT9g8YzjpXRc=</DigestValue>
      </Reference>
      <Reference URI="/word/media/image5.png?ContentType=image/png">
        <DigestMethod Algorithm="http://www.w3.org/2000/09/xmldsig#sha1"/>
        <DigestValue>2T0Zk9XmPHmWwy95Va6Iax++1BA=</DigestValue>
      </Reference>
      <Reference URI="/word/media/image50.jpeg?ContentType=image/jpeg">
        <DigestMethod Algorithm="http://www.w3.org/2000/09/xmldsig#sha1"/>
        <DigestValue>2EnjzpowVkqDL/6IlEjD0ZDUzYY=</DigestValue>
      </Reference>
      <Reference URI="/word/media/image51.jpeg?ContentType=image/jpeg">
        <DigestMethod Algorithm="http://www.w3.org/2000/09/xmldsig#sha1"/>
        <DigestValue>gg759aTYc0Qk1UwmydHk6QdLuak=</DigestValue>
      </Reference>
      <Reference URI="/word/media/image52.jpeg?ContentType=image/jpeg">
        <DigestMethod Algorithm="http://www.w3.org/2000/09/xmldsig#sha1"/>
        <DigestValue>S8MuYnDHd7j2vjRostTWSkOMULQ=</DigestValue>
      </Reference>
      <Reference URI="/word/media/image53.jpeg?ContentType=image/jpeg">
        <DigestMethod Algorithm="http://www.w3.org/2000/09/xmldsig#sha1"/>
        <DigestValue>HF/VlEDJKnly4Zex7dxCUULtaFU=</DigestValue>
      </Reference>
      <Reference URI="/word/media/image54.png?ContentType=image/png">
        <DigestMethod Algorithm="http://www.w3.org/2000/09/xmldsig#sha1"/>
        <DigestValue>MN5lI3tMaJAh9LwLBxhYEl1g4tI=</DigestValue>
      </Reference>
      <Reference URI="/word/media/image55.png?ContentType=image/png">
        <DigestMethod Algorithm="http://www.w3.org/2000/09/xmldsig#sha1"/>
        <DigestValue>rSZqQWaDzWuZrJdMLLpHYrZjKsg=</DigestValue>
      </Reference>
      <Reference URI="/word/media/image56.png?ContentType=image/png">
        <DigestMethod Algorithm="http://www.w3.org/2000/09/xmldsig#sha1"/>
        <DigestValue>uidrTdnrOLVTQsiqFaXyahnL2Ow=</DigestValue>
      </Reference>
      <Reference URI="/word/media/image57.png?ContentType=image/png">
        <DigestMethod Algorithm="http://www.w3.org/2000/09/xmldsig#sha1"/>
        <DigestValue>0REy6ZHQfyNqKrFjsZn2zsVgyMc=</DigestValue>
      </Reference>
      <Reference URI="/word/media/image58.png?ContentType=image/png">
        <DigestMethod Algorithm="http://www.w3.org/2000/09/xmldsig#sha1"/>
        <DigestValue>s2YQ+GQR/GGkAD9zTGKXhnXFKF8=</DigestValue>
      </Reference>
      <Reference URI="/word/media/image59.png?ContentType=image/png">
        <DigestMethod Algorithm="http://www.w3.org/2000/09/xmldsig#sha1"/>
        <DigestValue>fLdUq1zv/HgBI0kbUBmziwOhLfE=</DigestValue>
      </Reference>
      <Reference URI="/word/media/image6.png?ContentType=image/png">
        <DigestMethod Algorithm="http://www.w3.org/2000/09/xmldsig#sha1"/>
        <DigestValue>JsntgBmisOCc+xBma4zy1hN4Stw=</DigestValue>
      </Reference>
      <Reference URI="/word/media/image60.png?ContentType=image/png">
        <DigestMethod Algorithm="http://www.w3.org/2000/09/xmldsig#sha1"/>
        <DigestValue>iAqCE4gzutmjyxaOxsqiHELz07s=</DigestValue>
      </Reference>
      <Reference URI="/word/media/image61.png?ContentType=image/png">
        <DigestMethod Algorithm="http://www.w3.org/2000/09/xmldsig#sha1"/>
        <DigestValue>N4rGpjKR0wsS8B77Tttff5e6ris=</DigestValue>
      </Reference>
      <Reference URI="/word/media/image62.png?ContentType=image/png">
        <DigestMethod Algorithm="http://www.w3.org/2000/09/xmldsig#sha1"/>
        <DigestValue>MR0K94y/AX152l8Hc0DeEcogfwY=</DigestValue>
      </Reference>
      <Reference URI="/word/media/image63.png?ContentType=image/png">
        <DigestMethod Algorithm="http://www.w3.org/2000/09/xmldsig#sha1"/>
        <DigestValue>5kC1hKXt2qm8VOvd9/9AcD3EzYE=</DigestValue>
      </Reference>
      <Reference URI="/word/media/image64.png?ContentType=image/png">
        <DigestMethod Algorithm="http://www.w3.org/2000/09/xmldsig#sha1"/>
        <DigestValue>7FPdmaUXVnn6nKn9vBHpnEiv/RA=</DigestValue>
      </Reference>
      <Reference URI="/word/media/image65.png?ContentType=image/png">
        <DigestMethod Algorithm="http://www.w3.org/2000/09/xmldsig#sha1"/>
        <DigestValue>uGBl233NnynLGdGCO5M2YlJUZQs=</DigestValue>
      </Reference>
      <Reference URI="/word/media/image66.png?ContentType=image/png">
        <DigestMethod Algorithm="http://www.w3.org/2000/09/xmldsig#sha1"/>
        <DigestValue>dzhCF23ukJA5fi8s68DgFgyIn6g=</DigestValue>
      </Reference>
      <Reference URI="/word/media/image67.png?ContentType=image/png">
        <DigestMethod Algorithm="http://www.w3.org/2000/09/xmldsig#sha1"/>
        <DigestValue>O09NyJq4sgetvsmYGtfmm7FWsrM=</DigestValue>
      </Reference>
      <Reference URI="/word/media/image68.png?ContentType=image/png">
        <DigestMethod Algorithm="http://www.w3.org/2000/09/xmldsig#sha1"/>
        <DigestValue>UzhWntDfZNCFCsDl6IrDgZKYyUM=</DigestValue>
      </Reference>
      <Reference URI="/word/media/image69.png?ContentType=image/png">
        <DigestMethod Algorithm="http://www.w3.org/2000/09/xmldsig#sha1"/>
        <DigestValue>+1HidCJ4MKCTueSYAUmtkt2vbY4=</DigestValue>
      </Reference>
      <Reference URI="/word/media/image7.png?ContentType=image/png">
        <DigestMethod Algorithm="http://www.w3.org/2000/09/xmldsig#sha1"/>
        <DigestValue>ZutBHeqzw8uMd0yyqxl8XOw3o+c=</DigestValue>
      </Reference>
      <Reference URI="/word/media/image70.png?ContentType=image/png">
        <DigestMethod Algorithm="http://www.w3.org/2000/09/xmldsig#sha1"/>
        <DigestValue>1PFNOBRnIKF5uB/AmrE+qhiu3KY=</DigestValue>
      </Reference>
      <Reference URI="/word/media/image71.png?ContentType=image/png">
        <DigestMethod Algorithm="http://www.w3.org/2000/09/xmldsig#sha1"/>
        <DigestValue>CbKqAECZj1Jq5aNbpZws+nK1NHk=</DigestValue>
      </Reference>
      <Reference URI="/word/media/image72.png?ContentType=image/png">
        <DigestMethod Algorithm="http://www.w3.org/2000/09/xmldsig#sha1"/>
        <DigestValue>FKiV/cz0IAY2S1nXwJn4IzoDcoQ=</DigestValue>
      </Reference>
      <Reference URI="/word/media/image73.png?ContentType=image/png">
        <DigestMethod Algorithm="http://www.w3.org/2000/09/xmldsig#sha1"/>
        <DigestValue>e6yrRTXU9CqmigOaaClrpTjCM9w=</DigestValue>
      </Reference>
      <Reference URI="/word/media/image74.png?ContentType=image/png">
        <DigestMethod Algorithm="http://www.w3.org/2000/09/xmldsig#sha1"/>
        <DigestValue>OL0yEcrjpHs/EHFxan3kBcop1yQ=</DigestValue>
      </Reference>
      <Reference URI="/word/media/image75.png?ContentType=image/png">
        <DigestMethod Algorithm="http://www.w3.org/2000/09/xmldsig#sha1"/>
        <DigestValue>6rz3iOUog7VBB9hZhZbEaiyEJ9I=</DigestValue>
      </Reference>
      <Reference URI="/word/media/image76.png?ContentType=image/png">
        <DigestMethod Algorithm="http://www.w3.org/2000/09/xmldsig#sha1"/>
        <DigestValue>5qwwOWAvV0UMoGkHOkhZ41NNCgs=</DigestValue>
      </Reference>
      <Reference URI="/word/media/image77.png?ContentType=image/png">
        <DigestMethod Algorithm="http://www.w3.org/2000/09/xmldsig#sha1"/>
        <DigestValue>F+uIZ2qXtG9uSq8lxxLhrYXvuPA=</DigestValue>
      </Reference>
      <Reference URI="/word/media/image78.png?ContentType=image/png">
        <DigestMethod Algorithm="http://www.w3.org/2000/09/xmldsig#sha1"/>
        <DigestValue>ZIiSM3368SZqsWfJwekgh5oh7s4=</DigestValue>
      </Reference>
      <Reference URI="/word/media/image79.png?ContentType=image/png">
        <DigestMethod Algorithm="http://www.w3.org/2000/09/xmldsig#sha1"/>
        <DigestValue>R4ne8Z181guqsbRjAkD/jTrxLl0=</DigestValue>
      </Reference>
      <Reference URI="/word/media/image8.png?ContentType=image/png">
        <DigestMethod Algorithm="http://www.w3.org/2000/09/xmldsig#sha1"/>
        <DigestValue>FEFCcDEKKtTChwKxBSWRPg56FVM=</DigestValue>
      </Reference>
      <Reference URI="/word/media/image80.png?ContentType=image/png">
        <DigestMethod Algorithm="http://www.w3.org/2000/09/xmldsig#sha1"/>
        <DigestValue>6qI17IxL/BdaRTTT0zL2/n7/1hY=</DigestValue>
      </Reference>
      <Reference URI="/word/media/image81.png?ContentType=image/png">
        <DigestMethod Algorithm="http://www.w3.org/2000/09/xmldsig#sha1"/>
        <DigestValue>vTs5j/JyINupvPbIU8U5XOJTWak=</DigestValue>
      </Reference>
      <Reference URI="/word/media/image82.png?ContentType=image/png">
        <DigestMethod Algorithm="http://www.w3.org/2000/09/xmldsig#sha1"/>
        <DigestValue>GcgFDkx+hg8uqJjVRs/tCPBmgrY=</DigestValue>
      </Reference>
      <Reference URI="/word/media/image83.png?ContentType=image/png">
        <DigestMethod Algorithm="http://www.w3.org/2000/09/xmldsig#sha1"/>
        <DigestValue>xc3V1YNUl/WU/GISWbhEV+6JXDY=</DigestValue>
      </Reference>
      <Reference URI="/word/media/image84.png?ContentType=image/png">
        <DigestMethod Algorithm="http://www.w3.org/2000/09/xmldsig#sha1"/>
        <DigestValue>YrlRKxLDJycCaAD72DSRQn2VSPk=</DigestValue>
      </Reference>
      <Reference URI="/word/media/image85.png?ContentType=image/png">
        <DigestMethod Algorithm="http://www.w3.org/2000/09/xmldsig#sha1"/>
        <DigestValue>Ep+kW4GpC6JVeGyacrKCxczPKfY=</DigestValue>
      </Reference>
      <Reference URI="/word/media/image86.png?ContentType=image/png">
        <DigestMethod Algorithm="http://www.w3.org/2000/09/xmldsig#sha1"/>
        <DigestValue>wiMZGpi2BwCXQvtt+A1bFn5NoMw=</DigestValue>
      </Reference>
      <Reference URI="/word/media/image87.png?ContentType=image/png">
        <DigestMethod Algorithm="http://www.w3.org/2000/09/xmldsig#sha1"/>
        <DigestValue>Mm75SvtcF7T9HHuqASDvPtcZbMY=</DigestValue>
      </Reference>
      <Reference URI="/word/media/image88.png?ContentType=image/png">
        <DigestMethod Algorithm="http://www.w3.org/2000/09/xmldsig#sha1"/>
        <DigestValue>vlgjmi8W3MrtIHCHnzDHnTcLRss=</DigestValue>
      </Reference>
      <Reference URI="/word/media/image89.png?ContentType=image/png">
        <DigestMethod Algorithm="http://www.w3.org/2000/09/xmldsig#sha1"/>
        <DigestValue>CLnnpvRWKzE3u3tja5F7xZWNuno=</DigestValue>
      </Reference>
      <Reference URI="/word/media/image9.png?ContentType=image/png">
        <DigestMethod Algorithm="http://www.w3.org/2000/09/xmldsig#sha1"/>
        <DigestValue>InxFuTfOZO1702UoJ1to3cjcBWc=</DigestValue>
      </Reference>
      <Reference URI="/word/media/image90.png?ContentType=image/png">
        <DigestMethod Algorithm="http://www.w3.org/2000/09/xmldsig#sha1"/>
        <DigestValue>cglPXv20CnHIrqwlm/5tGQyd7ZI=</DigestValue>
      </Reference>
      <Reference URI="/word/media/image91.png?ContentType=image/png">
        <DigestMethod Algorithm="http://www.w3.org/2000/09/xmldsig#sha1"/>
        <DigestValue>1Wp3yFHIOnVlhGat4zy3t8o8EPM=</DigestValue>
      </Reference>
      <Reference URI="/word/media/image92.png?ContentType=image/png">
        <DigestMethod Algorithm="http://www.w3.org/2000/09/xmldsig#sha1"/>
        <DigestValue>rS15WWm/fmTPTezst4pr6drPlmQ=</DigestValue>
      </Reference>
      <Reference URI="/word/media/image93.png?ContentType=image/png">
        <DigestMethod Algorithm="http://www.w3.org/2000/09/xmldsig#sha1"/>
        <DigestValue>iQyagD+1KNfNWE30uN3meCkOuDs=</DigestValue>
      </Reference>
      <Reference URI="/word/media/image94.png?ContentType=image/png">
        <DigestMethod Algorithm="http://www.w3.org/2000/09/xmldsig#sha1"/>
        <DigestValue>yrxkSUR82aHWVgtv/attt1XFpQc=</DigestValue>
      </Reference>
      <Reference URI="/word/media/image95.png?ContentType=image/png">
        <DigestMethod Algorithm="http://www.w3.org/2000/09/xmldsig#sha1"/>
        <DigestValue>a4NycdwTksY/n9IIdKi0Ia9JaLI=</DigestValue>
      </Reference>
      <Reference URI="/word/media/image96.png?ContentType=image/png">
        <DigestMethod Algorithm="http://www.w3.org/2000/09/xmldsig#sha1"/>
        <DigestValue>9ze20kcYiZP1YzcEnJv3K9rt1dk=</DigestValue>
      </Reference>
      <Reference URI="/word/media/image97.png?ContentType=image/png">
        <DigestMethod Algorithm="http://www.w3.org/2000/09/xmldsig#sha1"/>
        <DigestValue>zeFn8lcud2Id+p+SoCuHS/KUXsM=</DigestValue>
      </Reference>
      <Reference URI="/word/media/image98.png?ContentType=image/png">
        <DigestMethod Algorithm="http://www.w3.org/2000/09/xmldsig#sha1"/>
        <DigestValue>02GgkFUTOfdDSM47y7Jno4oi4t0=</DigestValue>
      </Reference>
      <Reference URI="/word/media/image99.png?ContentType=image/png">
        <DigestMethod Algorithm="http://www.w3.org/2000/09/xmldsig#sha1"/>
        <DigestValue>KmrTwLtlSn9EbbwAR7DT3VjPSPk=</DigestValue>
      </Reference>
      <Reference URI="/word/numbering.xml?ContentType=application/vnd.openxmlformats-officedocument.wordprocessingml.numbering+xml">
        <DigestMethod Algorithm="http://www.w3.org/2000/09/xmldsig#sha1"/>
        <DigestValue>Wv3X7zM74PmsqwJfL/4Fo/hwzGI=</DigestValue>
      </Reference>
      <Reference URI="/word/settings.xml?ContentType=application/vnd.openxmlformats-officedocument.wordprocessingml.settings+xml">
        <DigestMethod Algorithm="http://www.w3.org/2000/09/xmldsig#sha1"/>
        <DigestValue>UbzOZH0DPxXhUjN4Xy2bJEiw7O4=</DigestValue>
      </Reference>
      <Reference URI="/word/styles.xml?ContentType=application/vnd.openxmlformats-officedocument.wordprocessingml.styles+xml">
        <DigestMethod Algorithm="http://www.w3.org/2000/09/xmldsig#sha1"/>
        <DigestValue>EHrzDrHVWtc2I0/607HNCdHJoUk=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2022-03-18T04:01:42Z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64</Pages>
  <Words>7052</Words>
  <Characters>40203</Characters>
  <Application>Microsoft Office Word</Application>
  <DocSecurity>0</DocSecurity>
  <Lines>335</Lines>
  <Paragraphs>94</Paragraphs>
  <ScaleCrop>false</ScaleCrop>
  <Company>Reanimator Extreme Edition</Company>
  <LinksUpToDate>false</LinksUpToDate>
  <CharactersWithSpaces>47161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2015-12-20T12:13:00Z</dcterms:created>
  <dcterms:modified xsi:type="dcterms:W3CDTF">2021-05-19T03:58:00Z</dcterms:modified>
</cp:coreProperties>
</file>